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p>
    <w:p>
      <w:pPr>
        <w:autoSpaceDE w:val="0"/>
        <w:autoSpaceDN w:val="0"/>
        <w:spacing w:line="440" w:lineRule="exact"/>
        <w:ind w:left="0" w:firstLine="0"/>
        <w:jc w:val="left"/>
        <w:rPr>
          <w:sz w:val="28"/>
          <w:szCs w:val="28"/>
        </w:rPr>
      </w:pPr>
      <w:r>
        <w:rPr>
          <w:sz w:val="20"/>
        </w:rPr>
        <mc:AlternateContent>
          <mc:Choice Requires="wps">
            <w:drawing>
              <wp:inline distT="0" distB="0" distL="0" distR="0">
                <wp:extent cx="6200775" cy="18415"/>
                <wp:effectExtent l="0" t="0" r="0" b="0"/>
                <wp:docPr id="9"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02045" cy="19685"/>
                        </a:xfrm>
                        <a:prstGeom prst="rect">
                          <a:avLst/>
                        </a:prstGeom>
                        <a:noFill/>
                        <a:ln w="9525" cap="flat">
                          <a:noFill/>
                        </a:ln>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0"/>
                    </wps:wsp>
                  </a:graphicData>
                </a:graphic>
              </wp:inline>
            </w:drawing>
          </mc:Choice>
          <mc:Fallback>
            <w:pict>
              <v:rect id="矩形 1" o:spid="_x0000_s1026" o:spt="1" style="height:1.45pt;width:488.25pt;v-text-anchor:middle;" filled="f" stroked="f" coordsize="21600,21600" o:gfxdata="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PjbHNEAAAADAQAADwAAAAAAAAABACAAAAAiAAAAZHJzL2Rvd25yZXYueG1sUEsBAhQAFAAAAAgA&#10;h07iQOPV0dAsAgAANQQAAA4AAAAAAAAAAQAgAAAAIAEAAGRycy9lMm9Eb2MueG1sUEsFBgAAAAAG&#10;AAYAWQEAAL4FAAAAAA==&#10;">
                <v:fill on="f" focussize="0,0"/>
                <v:stroke on="f"/>
                <v:imagedata o:title=""/>
                <o:lock v:ext="edit" aspectratio="t"/>
                <v:textbox>
                  <w:txbxContent>
                    <w:p>
                      <w:pPr>
                        <w:jc w:val="center"/>
                      </w:pPr>
                    </w:p>
                  </w:txbxContent>
                </v:textbox>
                <w10:wrap type="none"/>
                <w10:anchorlock/>
              </v:rect>
            </w:pict>
          </mc:Fallback>
        </mc:AlternateContent>
      </w:r>
      <w:r>
        <w:rPr>
          <w:sz w:val="20"/>
        </w:rPr>
        <w:drawing>
          <wp:anchor distT="0" distB="0" distL="114300" distR="114300" simplePos="0" relativeHeight="251625472" behindDoc="1" locked="0" layoutInCell="1" allowOverlap="1">
            <wp:simplePos x="0" y="0"/>
            <wp:positionH relativeFrom="column">
              <wp:posOffset>535940</wp:posOffset>
            </wp:positionH>
            <wp:positionV relativeFrom="paragraph">
              <wp:posOffset>12065</wp:posOffset>
            </wp:positionV>
            <wp:extent cx="926465" cy="910590"/>
            <wp:effectExtent l="0" t="0" r="7620" b="4445"/>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7100" cy="911225"/>
                    </a:xfrm>
                    <a:prstGeom prst="rect">
                      <a:avLst/>
                    </a:prstGeom>
                    <a:noFill/>
                    <a:ln w="9525" cap="flat">
                      <a:noFill/>
                    </a:ln>
                  </pic:spPr>
                </pic:pic>
              </a:graphicData>
            </a:graphic>
          </wp:anchor>
        </w:drawing>
      </w:r>
    </w:p>
    <w:p>
      <w:pPr>
        <w:spacing w:line="720" w:lineRule="exact"/>
        <w:ind w:left="0" w:firstLine="0"/>
        <w:jc w:val="left"/>
        <w:rPr>
          <w:sz w:val="52"/>
          <w:szCs w:val="52"/>
        </w:rPr>
      </w:pPr>
      <w:r>
        <w:rPr>
          <w:b/>
          <w:sz w:val="28"/>
          <w:szCs w:val="28"/>
        </w:rPr>
        <w:t xml:space="preserve">                    </w:t>
      </w:r>
      <w:r>
        <w:rPr>
          <w:b/>
          <w:sz w:val="52"/>
          <w:szCs w:val="52"/>
        </w:rPr>
        <w:t xml:space="preserve">  河北省江西商会  简讯</w:t>
      </w:r>
    </w:p>
    <w:p>
      <w:pPr>
        <w:spacing w:line="440" w:lineRule="exact"/>
        <w:ind w:left="0" w:firstLine="0"/>
        <w:jc w:val="center"/>
        <w:rPr>
          <w:b/>
          <w:sz w:val="36"/>
          <w:szCs w:val="36"/>
        </w:rPr>
      </w:pPr>
      <w:r>
        <w:rPr>
          <w:b/>
          <w:sz w:val="44"/>
          <w:szCs w:val="44"/>
        </w:rPr>
        <w:t xml:space="preserve">     </w:t>
      </w:r>
      <w:r>
        <w:rPr>
          <w:b/>
          <w:sz w:val="36"/>
          <w:szCs w:val="36"/>
        </w:rPr>
        <w:t>（20</w:t>
      </w:r>
      <w:r>
        <w:rPr>
          <w:rFonts w:hint="eastAsia"/>
          <w:b/>
          <w:sz w:val="36"/>
          <w:szCs w:val="36"/>
          <w:lang w:val="en-US" w:eastAsia="zh-CN"/>
        </w:rPr>
        <w:t>20</w:t>
      </w:r>
      <w:r>
        <w:rPr>
          <w:b/>
          <w:sz w:val="36"/>
          <w:szCs w:val="36"/>
        </w:rPr>
        <w:t xml:space="preserve">年 </w:t>
      </w:r>
      <w:r>
        <w:rPr>
          <w:rFonts w:hint="eastAsia"/>
          <w:b/>
          <w:sz w:val="36"/>
          <w:szCs w:val="36"/>
          <w:lang w:eastAsia="zh-CN"/>
        </w:rPr>
        <w:t xml:space="preserve"> </w:t>
      </w:r>
      <w:r>
        <w:rPr>
          <w:b/>
          <w:sz w:val="36"/>
          <w:szCs w:val="36"/>
        </w:rPr>
        <w:t>第</w:t>
      </w:r>
      <w:r>
        <w:rPr>
          <w:rFonts w:hint="eastAsia"/>
          <w:b/>
          <w:sz w:val="36"/>
          <w:szCs w:val="36"/>
          <w:lang w:val="en-US" w:eastAsia="zh-CN"/>
        </w:rPr>
        <w:t>8</w:t>
      </w:r>
      <w:r>
        <w:rPr>
          <w:b/>
          <w:sz w:val="36"/>
          <w:szCs w:val="36"/>
        </w:rPr>
        <w:t>期）</w:t>
      </w:r>
    </w:p>
    <w:p>
      <w:pPr>
        <w:spacing w:line="400" w:lineRule="exact"/>
        <w:ind w:left="0" w:firstLine="0"/>
        <w:jc w:val="center"/>
        <w:rPr>
          <w:b/>
          <w:sz w:val="36"/>
          <w:szCs w:val="36"/>
        </w:rPr>
      </w:pPr>
    </w:p>
    <w:p>
      <w:pPr>
        <w:spacing w:line="400" w:lineRule="exact"/>
        <w:ind w:left="0" w:firstLine="0"/>
        <w:jc w:val="left"/>
        <w:rPr>
          <w:b/>
          <w:sz w:val="44"/>
          <w:szCs w:val="44"/>
        </w:rPr>
      </w:pPr>
    </w:p>
    <w:p>
      <w:pPr>
        <w:spacing w:line="400" w:lineRule="exact"/>
        <w:ind w:left="0" w:firstLine="0"/>
        <w:jc w:val="left"/>
        <w:rPr>
          <w:b/>
          <w:sz w:val="28"/>
          <w:szCs w:val="28"/>
        </w:rPr>
      </w:pPr>
      <w:r>
        <w:rPr>
          <w:b/>
          <w:sz w:val="28"/>
          <w:szCs w:val="28"/>
        </w:rPr>
        <w:t xml:space="preserve">【团结、拓展、交流、服务】                       </w:t>
      </w:r>
      <w:r>
        <w:rPr>
          <w:rFonts w:hint="eastAsia"/>
          <w:b/>
          <w:sz w:val="28"/>
          <w:szCs w:val="28"/>
          <w:lang w:eastAsia="zh-CN"/>
        </w:rPr>
        <w:t xml:space="preserve">   </w:t>
      </w:r>
      <w:r>
        <w:rPr>
          <w:b/>
          <w:sz w:val="28"/>
          <w:szCs w:val="28"/>
        </w:rPr>
        <w:t xml:space="preserve"> 20</w:t>
      </w:r>
      <w:r>
        <w:rPr>
          <w:rFonts w:hint="eastAsia"/>
          <w:b/>
          <w:sz w:val="28"/>
          <w:szCs w:val="28"/>
          <w:lang w:val="en-US" w:eastAsia="zh-CN"/>
        </w:rPr>
        <w:t>20</w:t>
      </w:r>
      <w:r>
        <w:rPr>
          <w:b/>
          <w:sz w:val="28"/>
          <w:szCs w:val="28"/>
        </w:rPr>
        <w:t>年</w:t>
      </w:r>
      <w:r>
        <w:rPr>
          <w:rFonts w:hint="eastAsia"/>
          <w:b/>
          <w:sz w:val="28"/>
          <w:szCs w:val="28"/>
          <w:lang w:val="en-US" w:eastAsia="zh-CN"/>
        </w:rPr>
        <w:t>9</w:t>
      </w:r>
      <w:r>
        <w:rPr>
          <w:b/>
          <w:sz w:val="28"/>
          <w:szCs w:val="28"/>
        </w:rPr>
        <w:t>月</w:t>
      </w:r>
      <w:r>
        <w:rPr>
          <w:rFonts w:hint="eastAsia"/>
          <w:b/>
          <w:sz w:val="28"/>
          <w:szCs w:val="28"/>
          <w:lang w:val="en-US" w:eastAsia="zh-CN"/>
        </w:rPr>
        <w:t>1</w:t>
      </w:r>
      <w:r>
        <w:rPr>
          <w:b/>
          <w:sz w:val="28"/>
          <w:szCs w:val="28"/>
        </w:rPr>
        <w:t>日</w:t>
      </w:r>
    </w:p>
    <w:p>
      <w:pPr>
        <w:pBdr>
          <w:bottom w:val="single" w:color="000000" w:sz="12" w:space="0"/>
        </w:pBdr>
        <w:autoSpaceDE w:val="0"/>
        <w:autoSpaceDN w:val="0"/>
        <w:spacing w:line="260" w:lineRule="exact"/>
        <w:ind w:left="0" w:firstLine="0"/>
        <w:jc w:val="left"/>
        <w:rPr>
          <w:sz w:val="28"/>
          <w:szCs w:val="28"/>
        </w:rPr>
      </w:pPr>
    </w:p>
    <w:p>
      <w:pPr>
        <w:spacing w:line="80" w:lineRule="exact"/>
        <w:ind w:left="0" w:firstLine="0"/>
        <w:jc w:val="left"/>
        <w:rPr>
          <w:rFonts w:hint="eastAsia"/>
          <w:b/>
          <w:color w:val="FF0000"/>
          <w:sz w:val="28"/>
          <w:szCs w:val="28"/>
          <w:lang w:eastAsia="zh-CN"/>
        </w:rPr>
      </w:pP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河北省江西商会组织召开四届十二次会长办公会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热烈祝贺我会荣获“抗击疫情 赣商在行动”最美商会荣誉称号</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河北省江西商会组织庆“八一”退役军人座谈会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省商会执行会长刘德美到张家口办事处调研</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省商会再次资助兴隆县两名大学生</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秦皇岛市江西商会党支部成功召开换届大会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秦皇岛市江西商会走访副会长周辉企业名匠装饰公司</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唐山办事处召开三季度主任办公会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唐山办事处主办“走进曹妃甸新兴产业园区投资说明会”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唐山办事处领导参加唐山市内蒙古商会成立大会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唐山办事处领导祝贺常务副主任占多兵企业开业大吉</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唐山海螺型材有限责任公司考察唐山办事处部分门窗企业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邢台办事处主任高国庆等走访会员企业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邢台办事处领导为资助大学生送上第四年学费</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邢台办事处领导走访企业会员杨爱国</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保定办事处领导建军节慰问军转干部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rPr>
        <w:t>保定办事处领导祝贺办事处主任杨富生新店开业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rPr>
        <w:t>邯郸市江西商会派员参加市工商联预备党员培训</w:t>
      </w:r>
      <w:r>
        <w:rPr>
          <w:rFonts w:hint="eastAsia" w:ascii="宋体" w:hAnsi="宋体" w:cs="宋体"/>
          <w:b/>
          <w:bCs/>
          <w:color w:val="auto"/>
          <w:sz w:val="28"/>
          <w:szCs w:val="28"/>
          <w:lang w:val="en-US" w:eastAsia="zh-CN"/>
        </w:rPr>
        <w:t xml:space="preserve"> </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直属分会组织退役军人参加省商会建军节活动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王彦青行长到访石家庄市庐山商会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石家庄市庐山商会走访秘书长程伟林企业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0" w:firstLineChars="0"/>
        <w:jc w:val="both"/>
        <w:textAlignment w:val="auto"/>
        <w:rPr>
          <w:rFonts w:hint="eastAsia" w:ascii="宋体" w:hAnsi="宋体" w:cs="宋体"/>
          <w:b/>
          <w:bCs/>
          <w:color w:val="auto"/>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河北省江西商会组织召开四届十二次会长办公会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河北省江西商会四届十二次会长办公会议于2020年8月7日，在江西大厦七楼会议室召开。会长叶志军，执行会长胡雍、方卫，常务副会长付世雄、周先亮、李群、赵书红，副会长周峰、胡枫、郑礼敏、吴文彬、葛雪文、杨先平，秘书长孙鹏、副秘书长叶翔平出席会议，拟任副会长范贤林、郑丽初、欧阳江平，拟任理事彭港华以及机关各处正副处长列席了会议，会议由秘书长孙鹏主持。 </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一、传达学习了习近平总书记企业家座谈会讲话精神</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秘书长孙鹏传达学习了7月21日，习近平总书记在企业家座谈会上的讲话精神并进行解读。座谈会上，7位企业家代表先后发言，参会市场主体涵盖国有企业、民营企业、外资企业、个体工商户代表和港澳台资企业，他们所代表的是全国1.23亿户市场主体。企业性质覆盖广，企业规模跨度大，可以说，特殊时间节点下为企业家召开的这次特殊会议，无疑具有重要意义和深刻内涵。通读讲话全文，在保护和激发市场主体活力方面，习近平总书记指明四个方向；弘扬企业家精神，习近平总书记提出五点希望；集中力量办好自己的事，习近平总书记则更加详细地阐述了新发展格局。</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认为：习近平总书记的重要讲话传递了中国经济长期向好的信心，为激发市场主体活力指明了方向，为企业战胜当前困难，推动高质量发展增添了前进的动力，给企业家“加油”。从整个座谈会的精神来看，总书记对企业家充满了信任、充满了期望。会议要求：各分会（办事处）要采用不同形式组织会员传达学习，以实际行动落实总书记座谈会议精神。</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二、研究了省商会人事问题</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执行会长胡雍，一是宣读了中共河北省社会组织委员会《关于中共河北省江西商会支部委员会改选党支部书记的批复》，经省社会组织党委研究，同意我会新任党支部书记、副书记。</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二是通报了省商会组织考察3名拟任副会长企业情况。7月30日，省商会执行会长胡雍、方卫，常务副会长李群、赵书红，监事张豆子，秘书长孙鹏，副秘书长叶翔平，会员联络处处长曹达勇，专程走访考察了拟任副会长范贤林河北证联嘉悦信息技术有限公司、郑丽初石家庄市睛美眼镜贸易有限公司和欧阳江平河北申瑞电气科技有限公司。3位总经理分别介绍了各自成长经历、企业从事的工作、经营范围、目前经营状况、企业发展前景、产品（业务）市场定位，以及自己愿意加入商会更高职位的态度等。走访考察领导分别讲了话，既说明了此次走访考察活动的目的、来意，又对3位总经理积极要求进步、愿为商会做更多贡献的态度给予了赞赏，并提出了相关要求，介绍了河北省江西商会目前的建设发展情况和制度规定等，也希望3个企业有更好的业绩与发展，为河北乃至全国的经济和社会发展作出更大的贡献。走访考察时，走访考察组成员还查看了公司资质、业绩、产品，参观了办公场所等。</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经研究并举手表决：同意推荐范贤林、郑丽初、欧阳江平为河北省江西商会副会长，并按程序办理手续。</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三、通报了商会“党员活动室”建设情况</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执行会长方卫通报了商会“党员活动室”建设情况：经四届十一次会长办公会研究，叶志军会长协调，由会长企业——河北华宁商业管理集团有限公司无偿提供一套50平方米房屋给商会使用，作为扩大商会办公场所，新建“党员活动室、荣誉室、接待室”。该室经商会秘书处努力，已在6月份建设完成并投入使用。建设经费共计32832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认为：该室建设完成较好，内容充实，布设合理，兼顾了商会“党员活动室、荣誉室、接待室”的功能和用途，为商会组织学习、接待、会员活动、对外宣传等提供了一个很好场所。为搞好建设，秘书处制定了建设方案，不辞辛苦多次到市场询价比较；分管领导严格把关，保证了建设质量。</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四、商定了全省分会会长、秘书长会议及会员体育联谊会事宜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会议认为：由于今年新冠疫情的影响，且目前全国仍有少数地区疫情较为严峻。根据河北省疾病防控中心要求，疫情防控进入常态化。</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经研究：全省分会会长、秘书长会议及会员体育联谊会是否举办。一是秘书处与部分分会（办事处）征询意见；二是密切关注疫情变化情况，9月5日前由秘书处决定并下发通知。</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五、商讨了扶贫助学事宜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为认真落实河北省民政厅关于社会组织助力脱贫攻坚的工作部署，我会从2018年起对承德市兴隆县蘑菇峪乡李杖子村进行帮扶。今年8月3日，省商会秘书处收到了李杖子村委会的申请报告：能否再次伸出爱心援助之手，来帮助两个大学生；8月4日，秘书处又收到资助学生徐可心和王春庆两个大学生发来的学习汇报材料。</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根据李杖子村委会的申请以及两个大学生家庭实际困难和他们的学习情况。经研究：我会再次伸出援手，奉献爱心，同意资助两个大学生完成学业。资金由省商会副会长、监事会副主席以上领导捐助。会议现场，与会领导捐款14000元，会后还将倡议未参加会议的商会领导进行捐助。</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840" w:firstLineChars="3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热烈祝贺我会荣获“抗击疫情 赣商在行动”最美商会荣誉称号</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由江西赣商联合总会、赣商杂志社共同倡议推选的“抗击疫情 赣商在行动”最美商会近日揭晓，并于2020年8月10日通报表彰，河北省江西商会获得“最美商会”荣誉称号。</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病毒无情，商会有爱。面对来势汹汹的新冠肺炎疫情，河北省江西商会认真贯彻落实党中央的决策部署，积极组织会员企业大力支持和参与疫情防控工作，通过捐款、捐物、捐服务等多种方式踊跃参加疫情防控的人民战争、总体战、阻击战，充分体现了抗击疫情的“赣商力量”，涌现出许许多多的感人事迹。据不完全统计，我会截止到7月8日，共计捐赠12926586元（其中，捐款1182566元，捐物11744020元），参与捐赠会员几百人，彰显了河北赣商的社会责任感和在大“疫”面前的担当精神。</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评选活动，由各地江西商会推荐申报、媒体公示点赞、专家评审，最后综合评定产生。我会为了真实反映商会在疫情防控中所做的工作及会员参与疫情防控的大爱精神，及时进行了申报。在“媒体公示点赞”阶段，商会上下齐心协力，积极参与，各分会（办事处）精心组织，广泛发动，同时得到了社会各界的点赞认可和好评，获得总票第二的好成绩，充分展现了我会疫情防控所做的突出成绩，展现了各分会（办事处）、全体会员集体荣誉感和团结协助的精神，我会获得“最美商会”荣誉称号当之无愧。这既是对我会参与疫情防控工作的全面检验，也是我会领导力、号召力、凝聚力的集中体现。我们相信：在商会及各分会（办事处）的正确领导下，在全体会员的共同努力下，河北省江西商会的明天一定会更美好！</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河北省江西商会组织庆“八一”退役军人座谈会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8月1 日，在建军93周年之际，河北省江西商会在石家庄市江西大厦七楼会议室，精心组织召开了“继承部队传统，争做商会排头兵”——庆“八一”退役军人座谈会。参加会议的有：省商会执行会长胡雍，常务副会长吴志强，副会长吴江文、葛雪文，秘书长孙鹏、副秘书长叶翔平、会员联络处处长曹达勇以及在石家庄居住的我会（含直属分会、铝塑门窗分会、永丰县石家庄办事处、石家庄市庐山商会）退役军人20余人参加了会议。会议由秘书长孙鹏主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座谈会一开始全体起立，齐唱“战友之歌”拉开了序幕，随后用部队“点名”的形式，呼喊每一个战友，战友们一个个“起立”“到”“坐下”，仿佛又回到了曾经的部队，瞬间倍感亲切和荣光。</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省商会执行会长胡雍代表河北省江西商会和叶志军会长，对我会全体退役军人表示亲切的问候，致以节日的祝贺和崇高的敬意。他说，感谢你们为部队做出的牺牲奉献，为祖国的繁荣发展以及社会安定倾注的心血汗水。你们继承和发扬了部队的光荣传统和优良作风，传承红色基因，践行使命担当，用爱国爱党爱军队的热情，用于商会的建设和自己的事业中，人民不会忘记你们，商会需要你们，希望你们永葆军人英雄本色，立足各自岗位，不怕困难，勇于担当，用实际行动为社会传递正能量，做出更大贡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省商会常务副会长吴志强结合自己企业6位退役军人的成长史以及他们在企业中的地位、作用，企业军事化管理和自己的人生感悟，表达对军人的崇敬、信任，对部队的热爱、敬佩。省商会秘书长孙鹏组织学习了《习近平总书记在企业家座谈会上的讲话》，领悟到了习总书记讲话的重点和精神实质，听到了习总书记对每个企业家的关心与厚爱；副秘书长叶翔平组织学习了河北省工商联《关于进一步做好双拥工作的通知》，听到了各级组织对我们退役军人的关怀与关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交流时，退役军人贺凤萍、叶翔平、黄永山、周海飞、兰长东、周极文、艾晓强、王伴春、邱俊、谢芳平、周虹利、张义发、吴江文、葛雪文、孙鹏以及石家庄市庐山商会执行秘书长陈重华踊跃发言。一句句铿锵有力的话语，一声声情真意切的感恩，表达着他们对军人身份的自豪，对党培养的感恩和为商会贡献力量的决心。他们用真情实感分享自己的当兵历史，特别是难忘经历；分享退役后的奋斗史和工作历程；分享自己目前的工作、生活和企业的发展状况，并对商会建设提出了许多好的意见建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省商会执行会长刘德美到张家口办事处调研</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8月21日、22日，省商会执行会长刘德美专程到张家口，就张家口办事处换届、维权工作进行调研。张家口办事处常务副主任王国勇、祝福太等参加了调研活动。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这是</w:t>
      </w:r>
      <w:r>
        <w:rPr>
          <w:rFonts w:hint="eastAsia" w:ascii="宋体" w:hAnsi="宋体" w:eastAsia="宋体" w:cs="宋体"/>
          <w:b w:val="0"/>
          <w:color w:val="auto"/>
          <w:sz w:val="28"/>
          <w:szCs w:val="28"/>
          <w:lang w:eastAsia="zh-CN"/>
        </w:rPr>
        <w:t>省商会</w:t>
      </w:r>
      <w:r>
        <w:rPr>
          <w:rFonts w:hint="eastAsia" w:ascii="宋体" w:hAnsi="宋体" w:eastAsia="宋体" w:cs="宋体"/>
          <w:b w:val="0"/>
          <w:color w:val="auto"/>
          <w:sz w:val="28"/>
          <w:szCs w:val="28"/>
        </w:rPr>
        <w:t>执行会长刘德美一个月内第二次来到张家口办事处，就办事处换届、维权工作进行调研。此次调研主要是实地查看上次调研后工作进展情况和所布置的工作落实情况。调研结束，还走访了常务副主任祝福太企业--优医视眼镜有限公司，了解企业的发展规划、远景目标、疫情情况下的运行状况以及目前存在的问题等，并就相关问题进行了深入交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bookmarkStart w:id="0" w:name="_GoBack"/>
      <w:bookmarkEnd w:id="0"/>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省商会再次资助兴隆县两名大学生</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为认真落实河北省民政厅关于社会组织助力脱贫攻坚的工作部署，我会从2018年起对承德市兴隆县蘑菇峪乡李杖子村进行帮扶，其中包括捐资两名大学生上学。根据李杖子村委会的反映以及两名大学生家庭实际困难和他们的学习情况。经8月7日四届十二次会长办公会研究：我会再次伸出援手，奉献爱心，资助两名大学生完成学业，资金由省商会副会长、监事会副主席以上领导捐助。</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由于疫情的原因，今年商会没有派专人送达。8月17日，省商会秘书处将我会领导捐助的10000元邮寄到李杖子村委会，村委会随即上报蘑菇峪镇镇政府，并按组织程序已将资助款分别送到徐可心和王春庆两名大学生手中。李杖子村书记李凤学和两名大学生分别给秘书处来电话，感谢我会领导的爱心捐款，感谢各位企业家的慷慨解囊和无私帮助。一定不辜负河北省江西商会和各位领导的厚爱，把这份温暖化作学习的动力，努力学好知识，为祖国的建设发展发挥更多聪明才智。 </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附：为大学生捐助人员名单</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1.会长叶志军         2000元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2.执行会长胡雍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3.执行会长方卫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4.常务副会长付世雄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5.常务副会长周先亮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6.常务副会长李群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7.副会长周峰         500元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8.副会长胡枫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9.副会长郑礼敏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10.副会长吴文斌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11.副会长杨先平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12.副会长范贤林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13.副会长郑丽初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14.监事会主席熊伟    1000元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15.理事彭港华   </w:t>
      </w:r>
      <w:r>
        <w:rPr>
          <w:rFonts w:hint="eastAsia" w:ascii="宋体" w:hAnsi="宋体" w:cs="宋体"/>
          <w:b w:val="0"/>
          <w:color w:val="auto"/>
          <w:sz w:val="28"/>
          <w:szCs w:val="28"/>
          <w:lang w:val="en-US" w:eastAsia="zh-CN"/>
        </w:rPr>
        <w:t xml:space="preserve">    </w:t>
      </w:r>
      <w:r>
        <w:rPr>
          <w:rFonts w:hint="eastAsia" w:ascii="宋体" w:hAnsi="宋体" w:eastAsia="宋体" w:cs="宋体"/>
          <w:b w:val="0"/>
          <w:color w:val="auto"/>
          <w:sz w:val="28"/>
          <w:szCs w:val="28"/>
        </w:rPr>
        <w:t xml:space="preserve"> 200元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16.副秘书长叶翔平  </w:t>
      </w:r>
      <w:r>
        <w:rPr>
          <w:rFonts w:hint="eastAsia" w:ascii="宋体" w:hAnsi="宋体" w:cs="宋体"/>
          <w:b w:val="0"/>
          <w:color w:val="auto"/>
          <w:sz w:val="28"/>
          <w:szCs w:val="28"/>
          <w:lang w:val="en-US" w:eastAsia="zh-CN"/>
        </w:rPr>
        <w:t xml:space="preserve"> </w:t>
      </w:r>
      <w:r>
        <w:rPr>
          <w:rFonts w:hint="eastAsia" w:ascii="宋体" w:hAnsi="宋体" w:eastAsia="宋体" w:cs="宋体"/>
          <w:b w:val="0"/>
          <w:color w:val="auto"/>
          <w:sz w:val="28"/>
          <w:szCs w:val="28"/>
        </w:rPr>
        <w:t xml:space="preserve"> 300元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0" w:firstLineChars="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秦皇岛市江西商会党支部成功召开换届大会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7月31日下午，秦皇岛市江西商会党支部换届大会在商会党员活动室举行。大会选举产生了新一届党支部组成人员。程青逊当选为新一届书记，副会长兼监事会主席、基层工会主席周辉当选为组织、纪检委员，副会长兼群众工作委员会主任余祖明当选为宣传、保卫委员。</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大会主要议程：一是集体学习了《中国共产党基层组织选举工作条例》；二是听取上届党支部工作报告；三是用无记名投票方式，差额选举产生新一届党支部委员会及组成人员；四是对下半年的党建工作作了具体部署和要求。大会号召全体共产党员在新一届党支部委员会带领下，以“创星级党组织  创‘四好’商会”为目标，振奋精神，凝聚力量，不忘初心担使命，锐意进取创佳绩。</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会议在集体面对党旗举行宣誓仪式和高唱国歌中结束。</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秦皇岛市江西商会走访副会长周辉企业名匠装饰公司</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8月5日下午，秦皇岛市江西商会会长曾胜文，名誉会长姜永新，副会长戴春勇、万水根、孙明生，理事易江华，党支部书记程青逊，携秘书处人员走访参观了副会长周辉企业名匠装饰公司。</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广东名匠装饰公司是中国目前最大的家装连锁企业之一，是中国装饰修行业的品牌企业。副会长周辉企业秦皇岛名匠装饰公司作为名匠装饰的一家直营机构，一直深受港城人民的信赖与支持。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走访期间，会长曾胜文特别对疫情给装饰行业带来的影响进行认真了解，希望商会4大装修企业抱团发展。并要求商会各副会长企业要加强宣传力度，通过大屏广告、电梯广告等媒体，及时把秦皇岛市江西商会以及所有副会长企业的形象宣扬出去。副会长周辉对商会领导的走访、关心表示感谢，同时欢迎商会领导、会员随时到公司指导工作，加强联系，并且一定会继续全力以赴支持商会工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唐山办事处召开三季度主任办公会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21日下午，唐山办事处2020年三季度主任办公会在曹妃甸金鼎大酒店召开。省商会常务副会长、唐山办事处主任张建平，唐山办事处常务副主任徐光武，监事会主席胡志国，副主任梁文辉、毛春峰、陈鑫、戴伟、黄明文、李志明，秘书长高龙胜参加了会议。理事陈峰、刘文明，副秘书长史方顺、徐光力列席了会议。会议由秘书长高龙胜主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会议主要议题：一是总结2020年度前7个月的工作及财务收支情况；二是讨论通过互访交流活动和法商宣讲活动的必要性，两个活动在本季度继续推广；三是讨论通过中秋节前看望在唐退休老干部的决议；四是细化“商会走进曹妃甸投资说明会”活动流程与细节。</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会上，大家畅所欲言，广泛交流，各自汇报了企业的现状，分享了经营经验，探讨了商会如何抱团取暖，资源共享，互帮互助，稳健经营等，提出了许多好的意见和建议。最后张建平主任作了总结性讲话。</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唐山办事处主办“走进曹妃甸新兴产业园区投资说明会”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22日，由曹妃甸新兴产业园区、曹妃甸区商务和投资促进局、河北省江西商会唐山办事处主办的“走进曹妃甸暨曹妃甸新兴产业园区投资说明会”在曹妃甸区曹妃岛酒店成功举办。曹妃甸区商务和投资促进局局长齐瑞东，新兴产业园区党工委副书记、纪工委书记才俊驹，党工委委员、管委会副主任宋伟，商务和投资促进局局长高升，河北省江西商会常务副会长、唐山办事处主任张建平，唐山办事处常务副主任徐光武，监事会主席胡志国，副主任钟亮、梁文辉、毛春峰、陈鑫、戴伟、黄明文、朱木华、李志明，秘书长高龙胜等50余人出席了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由宋伟主持，齐瑞东、张建平在会议上致辞，高升推介曹妃甸投资环境，唐山办事处理事、唐山凌峰钢结构工程有限公司总经理陈峰代表曹妃甸企业在会议上发言，活动现场签约项目3个。与会人员还观看了新兴产业园区招商引资宣传片。</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会议，是在曹妃甸深入落实“一港双城”战略，牢牢抓住“抓招商、上项目、促运营，增税收、聚财力、防风险”经济工作主线不动摇，实施“六大攻坚”，实现“六项提升”，着力构建“3+5+4”现代产业体系，推进曹妃甸高质量发展迈上新台阶的情况下召开的。会议的成功举办，必将提高商会的知名度、影响力和会员参与唐山曹妃甸的建设起到很好的促进作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唐山办事处领导参加唐山市内蒙古商会成立大会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7日下午，唐山办事处常务副主任徐光武、副主任李志明、秘书长高龙胜，来到唐山大剧院音乐厅，参加了唐山市内蒙古商会成立大会暨第一次会员大会，徐光武代表唐山办事处赠送了花蓝，并祝贺成立大会圆满成功！</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来自唐山市工商联代表、社会各界商协会代表、企业家代表、内蒙古自治区在全国各地的商会代表以及唐山市内蒙古商会会员等近200人参加了本次大会。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唐山办事处领导祝贺常务副主任占多兵企业开业大吉</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0" w:firstLineChars="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16日，唐山市路南区南新西道六合嘉园底商，办事处常务副主任占多兵企业、北京壹居装饰工程有限公司在万众期待中盛大开业。省商会常务副会长、唐山办事处主任张建平，唐山办事处常务副主任徐光武、王萍，监事会主席胡志国，副主任钟亮、梁文辉、毛春峰、陈鑫、戴伟、黄明文、朱木华、李志明及乡友等50余人，专程来到开业现场，对占多兵总经理表示祝贺，张建平代表商会送上了热情扬溢的祝福，并将题有“诚信赢天下”的贺匾送到占多兵手中。占多兵总经理对商会领导和大家的到来表示热烈欢迎和衷心感谢！</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北京壹居装饰工程有限公司，历经八年蜕变不改初忠，秉承以设计为核心、超前的设计构思、合理的预算、精良的施工工艺及全方位的优质服务，为每一位客户定制、打造舒适的工作、生活文化空间。</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唐山海螺型材有限责任公司考察唐山办事处部分门窗企业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25日，唐山海螺型材有限责任公司门窗厂厂长朱晓齐、质量控制主管柯金平、技术主管赵颖一行，莅临唐山办事处副主任企业“唐山凯翔盛邦门窗有限公司、唐山夏堡铝材有限公司”，理事企业“唐山新创佳门窗有限公司”考察访问，办事处秘书长高龙胜全程陪同。</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朱晓齐厂长一行先后参观了办事处三个门窗企业系统门窗展厅、生产车间，参观过程中与各企业领导进行了深入交流。朱晓齐表示，通过本次考察对贵商会三家企业的生厂规模、产品质量、技术管理等各个方面进行了充分的了解，希望今后与大家多多交流，多多合作，大家对朱晓齐厂长一行的到来表示欢迎，并对朱晓齐的意见表示高度认同。</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邢台办事处主任高国庆等走访会员企业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日，邢台办事处主任高国庆、执行主任饶晓红、副主任熊小珺等一行4人，专程到柏乡县、临城县、内丘县，分别走访华纳、亨得利等3家眼睛门市，并与3家会员企业经理祝小楷、洪任有、黄强，针对疫情的特殊时期，结合邢台的实际，因地制宜，扩大销售额，取得较好的经济效益进行座谈交流。主任高国庆也希望大家克服困难，齐心协力，勤奋工作，力争把疫情灾害损失降到最低。</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华纳、亨得利等3家眼睛门市，营业面积都近200平米，投资都在100余万，都经营在县城的繁华地带。由于他们坚持“诚信经营，质量为上”的原则，深受消费者喜爱和好评。</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邢台办事处领导为资助大学生送上第四年学费</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15日上午，邢台办事处主任高国庆，执行主任饶晓红，常务副主任黄国辉、胡凯琦，副主任熊小珺，监事会主席李友明，咨询员左慧华、黄圣荣及邢台市助学公益协会工作人员一行14人，冒雨专程到邢台县南石门镇周公村，将5000元第四学年的学费，交到资助贫困大学生王晨冉手中。该村支部书记、村主任一同到达现场。</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高国庆代表邢台办事处，鼓励资助大学生王晨冉努力学习，完成学业，早日回报社会。资助大学生王晨冉的母亲激动地说：感谢邢台办事处领导和全体同事的爱心捐款，衷心感谢你们的慷慨解囊和无私帮助，不是亲人，胜似亲人，让我们全家心里充满了感激和温暖。 邢台办事处于2017年8月1日集体加入邢台市公益服务协会，倡议商会会员自愿捐款，资助贫困大学生，把江西人民的爱心传递到邢台，为第二故乡邢台奉献一份爱心。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邢台办事处领导走访企业会员杨爱国</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23日上午，邢台办事处主任高国庆、常务主任黄国辉、副主任熊小珺等一行4人，专程到威县走访精益眼睛店，并与企业会员、该店经理杨爱国，就当前疫情特殊时期如何发挥自身优势，取得较好经济效益等进行座谈交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精益眼睛店坐落在威县繁华地带，营业面积180平米，投资70余万，为消费者提供验光、保健、配镜、维修等系列服务。由于其坚持“诚信、品优，服务为上”的原则，深受消费者喜爱和好评。 </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保定办事处领导建军节慰问军转干部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530" w:firstLineChars="9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8月1日，省商会副会长、保定办事处主任杨富生，常务副主任杨志泉慰问部分军转干部，并进行座谈交流。参加座谈交流的军转干部有张小荣、危城开、林辉、黄成汉等7人。</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两位办事处领导向军转干部介绍了近年来商会开展的主要工作，取得的主要成绩和下一步工作打算，并感谢军转干部多年来对商会的关心和支持。军转干部对商会领导的慰问表示感谢，表示今后一如既往支持商会的工作，关心商会的建设。</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val="0"/>
          <w:color w:val="auto"/>
          <w:sz w:val="28"/>
          <w:szCs w:val="28"/>
        </w:rPr>
      </w:pPr>
      <w:r>
        <w:rPr>
          <w:rFonts w:hint="eastAsia" w:ascii="宋体" w:hAnsi="宋体" w:eastAsia="宋体" w:cs="宋体"/>
          <w:b/>
          <w:bCs/>
          <w:color w:val="auto"/>
          <w:sz w:val="28"/>
          <w:szCs w:val="28"/>
        </w:rPr>
        <w:t>保定办事处领导祝贺办事处主任杨富生新店开业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16日，省商会副会长、保定市办事处主任杨富生新店保定市徐水区优医视眼科配镜中心隆重开业。徐水区市场监督管理局局长等领导莅临指导,保定办事处咨询组闵忠保、陈学聪、黄彪，常务副主任张志军，副主任陈卫东、朱仁平、刘威，监事会主席周国仁等到场祝贺。</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该中心是保定直达车眼镜超市旗下专业性更强，品种更多，服务更优的综合卖场。董事长杨富生向各位嘉宾介绍了企业特别是新店基本情况，并感谢大家前来祝贺，感谢多年来对保定直达车眼镜超市的支持，表示继续以最好的质量、最优的服务奉献给保定市民。</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邯郸市江西商会派员参加市工商联预备党员培训</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27日，邯郸市江西商会常务副会长、预备党员万金明参加了邯郸市工商联举行的2020年度预备党员培训会，市委统战部副部长、市工商联党组书记来伟出席会议，市工商联党组副书记、副主席都保平主持会议，全市20多个市级经济类行业协商会和异地商会预备党员参加了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来伟从“加强党性修养，继承发扬党的优良作风”阐述了党性内涵、党的作风、党性与党的作风之间的关系以及商人的党性修养等内容。都保平从如何认识党的建设、党的政治建设基本内涵以及加强党的政治建设三个方面，深入浅出地讲述新时代党的建设总要求的丰富内涵。通过培训，使参训的预备党员有所学、有所感、有所悟。</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直属分会组织退役军人参加省商会建军节活动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为庆祝中国人民解放军建军93周年， 8月1日上午，河北省江西商会在石家庄市江西大厦精心组织召开了“继承部队传统，争做商会排头兵”,庆“八一”退役军人座谈会。我分会常务副会长葛雪文，企业会员谢芳平、兰长东，个人会员周海飞、周极文，秘书长贺凤萍等退役军人应邀参加了座谈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我分会与会人员分别进行了发言，衷心感谢省商会对退役军人的亲切关怀，畅谈各自军旅生涯的收获和感悟，表示在今后的工作和生活中，一定会继续传承和发扬部队的优良传统，提高政治站位，永葆军人本色，一心一意跟党走，发扬退伍不褪色精神，同时也对省商会的工作给予积极评价。</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王彦青行长到访石家庄市庐山商会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530" w:firstLineChars="9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8月23日，中国人民银行厦门市中心支行党委书记、行长、国家外汇管理局厦门市分局局长王彦青到访石家庄市庐山商会。我会会长杨先平、支部书记欧阳志飞、执行秘书长陈重华在商会会议室亲切接待。</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其间，宾主进行了友好沟通及交流。杨先平会长对王彦青行长的到来表示热烈欢迎，向王行长简要介绍了石家庄市庐山商会自成立以来的基本情况、组织架构、行业特色、党建工作以及会员企业目前的经营状况等。王行长也谈到：商会是合法的社团组织，一是要认真贯彻落实习近平总书记在全国民营企业家座谈会议上的讲话精神，促进民营企业健康持续发展；二是今年受疫情影响严重，更要加强银企对接，使会员企业学会弯道超车，把企业做大做强；三是石家庄市庐山商会要不愧“庐山”这块金字招牌，敢闯敢拼，办出特色；四是会长要勇于担当、带好头，并祝愿石家庄市庐山商会越办越好！随后，陪同察看了商会秘书处、办公室、会议室等。</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此次王彦青行长是利用回家探亲的机会抽空专程到我会考察访问的，表达了对我会的关心和支持，这必将有利于促进石家庄市庐山商会牵手金融机构助力会员企业发展。</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0" w:firstLineChars="7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石家庄市庐山商会走访秘书长程伟林企业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8月27日，省商会副会长、石家庄市庐山商会会长杨先平，常务副会长兼副秘书长周艳星，副会长程家财、曹光星，执行秘书长陈重华一行，走访了秘书长程伟林企业---河北海英不锈钢制品有限公司。</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程伟林总经理热忱接待了到访人员，并向大家介绍了公司的运营及发展情况，今年疫情严重，但对企业影响不大；大家就如何注重企业文化、加强广告宣传力度、结合实际抓住商机、如何把业务挺进雄安，把企业做大做强等，进行了深入探讨。随后参观了公司的钣金制作、焊接、电镀、喷漆及包装车间。</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河北海英不锈钢制品有限公司位于石家庄市正定县西邢家庄，创建于2005年，占地5.8亩，现有员工60余人。是一家专业从事不锈钢工程及制品的企业，能制作各种造型，可电镀钛金、玫瑰金、香槟、青古铜等各种颜色；对拉丝面、高镜面专业水准要求较高的屏风、茶几、异形件等有独到的技术。</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rFonts w:eastAsia="Calibri"/>
          <w:color w:val="auto"/>
          <w:sz w:val="28"/>
          <w:szCs w:val="28"/>
        </w:rPr>
      </w:pPr>
      <w:r>
        <w:rPr>
          <w:b/>
          <w:color w:val="auto"/>
          <w:sz w:val="24"/>
          <w:szCs w:val="24"/>
        </w:rPr>
        <w:t>________________________________________________________</w:t>
      </w:r>
    </w:p>
    <w:p>
      <w:pPr>
        <w:shd w:val="clear" w:color="000000" w:fill="FFFFFF"/>
        <w:spacing w:line="280" w:lineRule="exact"/>
        <w:ind w:left="0" w:firstLine="0"/>
        <w:jc w:val="left"/>
        <w:rPr>
          <w:color w:val="auto"/>
          <w:sz w:val="24"/>
          <w:szCs w:val="24"/>
        </w:rPr>
      </w:pPr>
    </w:p>
    <w:p>
      <w:pPr>
        <w:shd w:val="clear" w:color="000000" w:fill="FFFFFF"/>
        <w:spacing w:line="260" w:lineRule="exact"/>
        <w:ind w:left="0" w:firstLine="0"/>
        <w:jc w:val="left"/>
        <w:rPr>
          <w:rFonts w:hint="eastAsia" w:eastAsia="宋体"/>
          <w:color w:val="auto"/>
          <w:sz w:val="24"/>
          <w:szCs w:val="24"/>
          <w:lang w:eastAsia="zh-CN"/>
        </w:rPr>
      </w:pPr>
      <w:r>
        <w:rPr>
          <w:color w:val="auto"/>
          <w:sz w:val="24"/>
          <w:szCs w:val="24"/>
        </w:rPr>
        <w:t xml:space="preserve"> 主  编：</w:t>
      </w:r>
      <w:r>
        <w:rPr>
          <w:rFonts w:hint="eastAsia"/>
          <w:color w:val="auto"/>
          <w:sz w:val="24"/>
          <w:szCs w:val="24"/>
          <w:lang w:eastAsia="zh-CN"/>
        </w:rPr>
        <w:t>孙</w:t>
      </w:r>
      <w:r>
        <w:rPr>
          <w:rFonts w:hint="eastAsia"/>
          <w:color w:val="auto"/>
          <w:sz w:val="24"/>
          <w:szCs w:val="24"/>
          <w:lang w:val="en-US" w:eastAsia="zh-CN"/>
        </w:rPr>
        <w:t xml:space="preserve">  </w:t>
      </w:r>
      <w:r>
        <w:rPr>
          <w:rFonts w:hint="eastAsia"/>
          <w:color w:val="auto"/>
          <w:sz w:val="24"/>
          <w:szCs w:val="24"/>
          <w:lang w:eastAsia="zh-CN"/>
        </w:rPr>
        <w:t>鹏</w:t>
      </w:r>
    </w:p>
    <w:p>
      <w:pPr>
        <w:spacing w:line="260" w:lineRule="exact"/>
        <w:ind w:left="0" w:firstLine="0"/>
        <w:jc w:val="left"/>
        <w:rPr>
          <w:color w:val="auto"/>
          <w:sz w:val="24"/>
          <w:szCs w:val="24"/>
        </w:rPr>
      </w:pPr>
      <w:r>
        <w:rPr>
          <w:color w:val="auto"/>
          <w:sz w:val="24"/>
          <w:szCs w:val="24"/>
        </w:rPr>
        <w:t xml:space="preserve"> 编  辑：曹达勇、衷艳 </w:t>
      </w:r>
    </w:p>
    <w:p>
      <w:pPr>
        <w:spacing w:line="260" w:lineRule="exact"/>
        <w:ind w:left="0" w:firstLine="0"/>
        <w:jc w:val="left"/>
        <w:rPr>
          <w:color w:val="auto"/>
          <w:sz w:val="24"/>
          <w:szCs w:val="24"/>
        </w:rPr>
      </w:pPr>
      <w:r>
        <w:rPr>
          <w:color w:val="auto"/>
          <w:sz w:val="24"/>
          <w:szCs w:val="24"/>
        </w:rPr>
        <w:t xml:space="preserve"> 商会联系方式：</w:t>
      </w:r>
    </w:p>
    <w:p>
      <w:pPr>
        <w:spacing w:line="260" w:lineRule="exact"/>
        <w:ind w:left="0" w:firstLine="0"/>
        <w:jc w:val="left"/>
        <w:rPr>
          <w:color w:val="auto"/>
          <w:sz w:val="24"/>
          <w:szCs w:val="24"/>
        </w:rPr>
      </w:pPr>
      <w:r>
        <w:rPr>
          <w:color w:val="auto"/>
          <w:sz w:val="24"/>
          <w:szCs w:val="24"/>
        </w:rPr>
        <w:t xml:space="preserve"> 地  址：石家庄市九中街16号江西大厦5060、5062室</w:t>
      </w:r>
    </w:p>
    <w:p>
      <w:pPr>
        <w:spacing w:line="260" w:lineRule="exact"/>
        <w:ind w:left="0" w:firstLine="0"/>
        <w:jc w:val="left"/>
        <w:rPr>
          <w:color w:val="auto"/>
          <w:sz w:val="24"/>
          <w:szCs w:val="24"/>
        </w:rPr>
      </w:pPr>
      <w:r>
        <w:rPr>
          <w:color w:val="auto"/>
          <w:sz w:val="24"/>
          <w:szCs w:val="24"/>
        </w:rPr>
        <w:t xml:space="preserve"> 电  话：0311-67302171</w:t>
      </w:r>
    </w:p>
    <w:p>
      <w:pPr>
        <w:spacing w:line="260" w:lineRule="exact"/>
        <w:ind w:left="0" w:firstLine="0"/>
        <w:jc w:val="left"/>
        <w:rPr>
          <w:color w:val="auto"/>
          <w:sz w:val="24"/>
          <w:szCs w:val="24"/>
        </w:rPr>
      </w:pPr>
      <w:r>
        <w:rPr>
          <w:color w:val="auto"/>
          <w:sz w:val="24"/>
          <w:szCs w:val="24"/>
        </w:rPr>
        <w:t xml:space="preserve"> 邮  箱：hbsjxsh@126.com</w:t>
      </w:r>
    </w:p>
    <w:p>
      <w:pPr>
        <w:spacing w:line="260" w:lineRule="exact"/>
        <w:ind w:left="0" w:firstLine="0"/>
        <w:jc w:val="left"/>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line="280" w:lineRule="exact"/>
        <w:ind w:left="0" w:firstLine="0"/>
        <w:jc w:val="left"/>
        <w:textAlignment w:val="auto"/>
        <w:rPr>
          <w:color w:val="auto"/>
          <w:sz w:val="24"/>
          <w:szCs w:val="24"/>
        </w:rPr>
      </w:pPr>
      <w:r>
        <w:rPr>
          <w:color w:val="auto"/>
          <w:sz w:val="24"/>
          <w:szCs w:val="24"/>
        </w:rPr>
        <w:t xml:space="preserve"> 商会会员QQ群：157207828</w:t>
      </w:r>
    </w:p>
    <w:p>
      <w:pPr>
        <w:spacing w:line="260" w:lineRule="exact"/>
        <w:ind w:left="0" w:firstLine="0"/>
        <w:jc w:val="left"/>
        <w:rPr>
          <w:color w:val="auto"/>
          <w:sz w:val="24"/>
          <w:szCs w:val="24"/>
        </w:rPr>
      </w:pPr>
      <w:r>
        <w:rPr>
          <w:color w:val="auto"/>
          <w:sz w:val="24"/>
          <w:szCs w:val="24"/>
        </w:rPr>
        <w:t xml:space="preserve"> 在冀同乡QQ群：35967442</w:t>
      </w:r>
    </w:p>
    <w:p>
      <w:pPr>
        <w:shd w:val="clear" w:color="000000" w:fill="FFFFFF"/>
        <w:spacing w:line="280" w:lineRule="exact"/>
        <w:ind w:left="0" w:firstLine="0"/>
        <w:jc w:val="both"/>
        <w:rPr>
          <w:b/>
          <w:color w:val="auto"/>
          <w:sz w:val="24"/>
          <w:szCs w:val="24"/>
        </w:rPr>
      </w:pPr>
      <w:r>
        <w:rPr>
          <w:color w:val="auto"/>
          <w:sz w:val="24"/>
          <w:szCs w:val="24"/>
        </w:rPr>
        <w:t xml:space="preserve"> </w:t>
      </w:r>
      <w:r>
        <w:rPr>
          <w:b/>
          <w:color w:val="auto"/>
          <w:sz w:val="24"/>
          <w:szCs w:val="24"/>
        </w:rPr>
        <w:t>__________________________________________________________</w:t>
      </w:r>
    </w:p>
    <w:p/>
    <w:sectPr>
      <w:headerReference r:id="rId3" w:type="default"/>
      <w:pgSz w:w="11906" w:h="16838"/>
      <w:pgMar w:top="1361" w:right="1191" w:bottom="1361" w:left="1191" w:header="0" w:footer="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52"/>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91385"/>
    <w:multiLevelType w:val="singleLevel"/>
    <w:tmpl w:val="A1C9138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148064B"/>
    <w:rsid w:val="0191650A"/>
    <w:rsid w:val="0191799B"/>
    <w:rsid w:val="01A83879"/>
    <w:rsid w:val="01E67109"/>
    <w:rsid w:val="024935E3"/>
    <w:rsid w:val="025D1AD0"/>
    <w:rsid w:val="02B81FC5"/>
    <w:rsid w:val="02C65AA5"/>
    <w:rsid w:val="02E17596"/>
    <w:rsid w:val="03B22AB6"/>
    <w:rsid w:val="040933CC"/>
    <w:rsid w:val="04BC5943"/>
    <w:rsid w:val="04F46B9F"/>
    <w:rsid w:val="050E6657"/>
    <w:rsid w:val="064D00E2"/>
    <w:rsid w:val="0657229D"/>
    <w:rsid w:val="06725E45"/>
    <w:rsid w:val="06E2051F"/>
    <w:rsid w:val="071B1308"/>
    <w:rsid w:val="075B4AEA"/>
    <w:rsid w:val="078C18E3"/>
    <w:rsid w:val="078C7898"/>
    <w:rsid w:val="07B14144"/>
    <w:rsid w:val="090741AC"/>
    <w:rsid w:val="090876D6"/>
    <w:rsid w:val="09360E62"/>
    <w:rsid w:val="09F110AD"/>
    <w:rsid w:val="0A0C2614"/>
    <w:rsid w:val="0A4E39B2"/>
    <w:rsid w:val="0AC50B44"/>
    <w:rsid w:val="0B5A1BDC"/>
    <w:rsid w:val="0B7A4062"/>
    <w:rsid w:val="0B7E5C58"/>
    <w:rsid w:val="0BA12D3C"/>
    <w:rsid w:val="0BC02EC8"/>
    <w:rsid w:val="0C1334B5"/>
    <w:rsid w:val="0C230099"/>
    <w:rsid w:val="0C7A3A69"/>
    <w:rsid w:val="0CCB27C1"/>
    <w:rsid w:val="0CF71A84"/>
    <w:rsid w:val="0D090931"/>
    <w:rsid w:val="0D5819B1"/>
    <w:rsid w:val="0D770223"/>
    <w:rsid w:val="0D8E39B7"/>
    <w:rsid w:val="0E0D0A56"/>
    <w:rsid w:val="0EA37E8F"/>
    <w:rsid w:val="0EF27CEF"/>
    <w:rsid w:val="0F0336C3"/>
    <w:rsid w:val="0F853D56"/>
    <w:rsid w:val="0F8D53C2"/>
    <w:rsid w:val="0FDA1FC6"/>
    <w:rsid w:val="106C17FC"/>
    <w:rsid w:val="10B02B0D"/>
    <w:rsid w:val="12441DE5"/>
    <w:rsid w:val="12BB7B54"/>
    <w:rsid w:val="12CC01E8"/>
    <w:rsid w:val="14177BCB"/>
    <w:rsid w:val="14651130"/>
    <w:rsid w:val="14740959"/>
    <w:rsid w:val="14A566CC"/>
    <w:rsid w:val="14EE7436"/>
    <w:rsid w:val="151A2056"/>
    <w:rsid w:val="1522372E"/>
    <w:rsid w:val="152A56BA"/>
    <w:rsid w:val="153B2DA7"/>
    <w:rsid w:val="155E226B"/>
    <w:rsid w:val="17112945"/>
    <w:rsid w:val="175C08AF"/>
    <w:rsid w:val="180F7CC5"/>
    <w:rsid w:val="186B097E"/>
    <w:rsid w:val="18A409B4"/>
    <w:rsid w:val="18D80E7D"/>
    <w:rsid w:val="18EA67B8"/>
    <w:rsid w:val="19447072"/>
    <w:rsid w:val="194C0110"/>
    <w:rsid w:val="194D22CD"/>
    <w:rsid w:val="1A7800CE"/>
    <w:rsid w:val="1A941D4C"/>
    <w:rsid w:val="1ACC207D"/>
    <w:rsid w:val="1B1603F3"/>
    <w:rsid w:val="1B5A31CF"/>
    <w:rsid w:val="1BC40B73"/>
    <w:rsid w:val="1BDC0C7E"/>
    <w:rsid w:val="1BE55444"/>
    <w:rsid w:val="1C164AE7"/>
    <w:rsid w:val="1C433778"/>
    <w:rsid w:val="1C7B5CF1"/>
    <w:rsid w:val="1D0D2C8D"/>
    <w:rsid w:val="1D201971"/>
    <w:rsid w:val="1D411C4F"/>
    <w:rsid w:val="1D513040"/>
    <w:rsid w:val="1D625ED3"/>
    <w:rsid w:val="1D7909CB"/>
    <w:rsid w:val="1E0A7F07"/>
    <w:rsid w:val="1E0C12EE"/>
    <w:rsid w:val="1E9E211C"/>
    <w:rsid w:val="1F1E0D70"/>
    <w:rsid w:val="1F20771D"/>
    <w:rsid w:val="1F690DA5"/>
    <w:rsid w:val="1FEF1189"/>
    <w:rsid w:val="20154779"/>
    <w:rsid w:val="206C5F4C"/>
    <w:rsid w:val="2130668D"/>
    <w:rsid w:val="213E3A1E"/>
    <w:rsid w:val="21577FBE"/>
    <w:rsid w:val="217B437A"/>
    <w:rsid w:val="219B7B1F"/>
    <w:rsid w:val="21E461F6"/>
    <w:rsid w:val="224D66FF"/>
    <w:rsid w:val="225354F3"/>
    <w:rsid w:val="22DC53AA"/>
    <w:rsid w:val="23082647"/>
    <w:rsid w:val="23314D91"/>
    <w:rsid w:val="2400360E"/>
    <w:rsid w:val="241F14F9"/>
    <w:rsid w:val="24AA17DC"/>
    <w:rsid w:val="24D6460F"/>
    <w:rsid w:val="24ED0098"/>
    <w:rsid w:val="25613057"/>
    <w:rsid w:val="26300863"/>
    <w:rsid w:val="26F84B6D"/>
    <w:rsid w:val="27031650"/>
    <w:rsid w:val="27313698"/>
    <w:rsid w:val="27370934"/>
    <w:rsid w:val="27830659"/>
    <w:rsid w:val="27E46BB8"/>
    <w:rsid w:val="282A0D48"/>
    <w:rsid w:val="28636E53"/>
    <w:rsid w:val="28805900"/>
    <w:rsid w:val="28867D82"/>
    <w:rsid w:val="28B576DA"/>
    <w:rsid w:val="28E72616"/>
    <w:rsid w:val="293842B3"/>
    <w:rsid w:val="2A0D1DD5"/>
    <w:rsid w:val="2A50423B"/>
    <w:rsid w:val="2A535197"/>
    <w:rsid w:val="2A9275D1"/>
    <w:rsid w:val="2AEB103F"/>
    <w:rsid w:val="2B371F9C"/>
    <w:rsid w:val="2B3942A9"/>
    <w:rsid w:val="2B596C5D"/>
    <w:rsid w:val="2BB75FF5"/>
    <w:rsid w:val="2CB64786"/>
    <w:rsid w:val="2CF50D3B"/>
    <w:rsid w:val="2CFC3F64"/>
    <w:rsid w:val="2D553C67"/>
    <w:rsid w:val="2DFB674B"/>
    <w:rsid w:val="2F28020F"/>
    <w:rsid w:val="2FB06B11"/>
    <w:rsid w:val="30706B87"/>
    <w:rsid w:val="30F02F6B"/>
    <w:rsid w:val="310F225C"/>
    <w:rsid w:val="31117B6A"/>
    <w:rsid w:val="3137064F"/>
    <w:rsid w:val="31BD4376"/>
    <w:rsid w:val="325950F4"/>
    <w:rsid w:val="33330DE9"/>
    <w:rsid w:val="33977A53"/>
    <w:rsid w:val="33DA2E94"/>
    <w:rsid w:val="33F2759F"/>
    <w:rsid w:val="347B71FF"/>
    <w:rsid w:val="34935271"/>
    <w:rsid w:val="35490DE7"/>
    <w:rsid w:val="36694E70"/>
    <w:rsid w:val="36A2254F"/>
    <w:rsid w:val="37080FDF"/>
    <w:rsid w:val="370D5ADC"/>
    <w:rsid w:val="378B18DF"/>
    <w:rsid w:val="379363E1"/>
    <w:rsid w:val="379C6B35"/>
    <w:rsid w:val="37D706FE"/>
    <w:rsid w:val="387F65C4"/>
    <w:rsid w:val="389F0390"/>
    <w:rsid w:val="396A69BD"/>
    <w:rsid w:val="397A5BDF"/>
    <w:rsid w:val="39FE1877"/>
    <w:rsid w:val="3AD74569"/>
    <w:rsid w:val="3CEA055F"/>
    <w:rsid w:val="3D0043DB"/>
    <w:rsid w:val="3D3A03E4"/>
    <w:rsid w:val="3D466758"/>
    <w:rsid w:val="3E0B7AB9"/>
    <w:rsid w:val="3E681B00"/>
    <w:rsid w:val="3EAF6931"/>
    <w:rsid w:val="3EB549EA"/>
    <w:rsid w:val="3F603B53"/>
    <w:rsid w:val="3F722CC9"/>
    <w:rsid w:val="3FA656F0"/>
    <w:rsid w:val="3FC60C96"/>
    <w:rsid w:val="4033213C"/>
    <w:rsid w:val="41196FBC"/>
    <w:rsid w:val="41976407"/>
    <w:rsid w:val="41995058"/>
    <w:rsid w:val="41E550B7"/>
    <w:rsid w:val="424A314A"/>
    <w:rsid w:val="4271437F"/>
    <w:rsid w:val="43340235"/>
    <w:rsid w:val="436F2A6A"/>
    <w:rsid w:val="439D1DED"/>
    <w:rsid w:val="43C77A56"/>
    <w:rsid w:val="443615A8"/>
    <w:rsid w:val="44C8429B"/>
    <w:rsid w:val="451C7CF9"/>
    <w:rsid w:val="45250982"/>
    <w:rsid w:val="461332CB"/>
    <w:rsid w:val="462063D1"/>
    <w:rsid w:val="465751AA"/>
    <w:rsid w:val="468625C9"/>
    <w:rsid w:val="48347FF6"/>
    <w:rsid w:val="48411248"/>
    <w:rsid w:val="48F70DE8"/>
    <w:rsid w:val="49170CC4"/>
    <w:rsid w:val="49F35DBC"/>
    <w:rsid w:val="4A517626"/>
    <w:rsid w:val="4A79683B"/>
    <w:rsid w:val="4ABE2102"/>
    <w:rsid w:val="4ACC3C11"/>
    <w:rsid w:val="4B1C141E"/>
    <w:rsid w:val="4B5069ED"/>
    <w:rsid w:val="4C106499"/>
    <w:rsid w:val="4C3A600E"/>
    <w:rsid w:val="4C605E8C"/>
    <w:rsid w:val="4CBD785D"/>
    <w:rsid w:val="4D49718D"/>
    <w:rsid w:val="4E354DDD"/>
    <w:rsid w:val="4EC8676E"/>
    <w:rsid w:val="4EE84DBF"/>
    <w:rsid w:val="4EEF31E8"/>
    <w:rsid w:val="4F77357B"/>
    <w:rsid w:val="504F0B09"/>
    <w:rsid w:val="50906F67"/>
    <w:rsid w:val="512D6FB7"/>
    <w:rsid w:val="517B7738"/>
    <w:rsid w:val="519F1C8A"/>
    <w:rsid w:val="524D78D0"/>
    <w:rsid w:val="52B14B1C"/>
    <w:rsid w:val="53531FEE"/>
    <w:rsid w:val="536B012A"/>
    <w:rsid w:val="53CD7DFE"/>
    <w:rsid w:val="53F05540"/>
    <w:rsid w:val="54A515AD"/>
    <w:rsid w:val="54CA4BBD"/>
    <w:rsid w:val="56813AB1"/>
    <w:rsid w:val="580558CE"/>
    <w:rsid w:val="587D6D97"/>
    <w:rsid w:val="59003F09"/>
    <w:rsid w:val="59561FF0"/>
    <w:rsid w:val="5A0B5161"/>
    <w:rsid w:val="5A530B36"/>
    <w:rsid w:val="5A6A5E45"/>
    <w:rsid w:val="5AC76A36"/>
    <w:rsid w:val="5ADA24F2"/>
    <w:rsid w:val="5B176B22"/>
    <w:rsid w:val="5D222A92"/>
    <w:rsid w:val="5D4714A0"/>
    <w:rsid w:val="5DD365D2"/>
    <w:rsid w:val="5E3A4525"/>
    <w:rsid w:val="5ECE4B89"/>
    <w:rsid w:val="5EF511DD"/>
    <w:rsid w:val="60010A67"/>
    <w:rsid w:val="60146316"/>
    <w:rsid w:val="60B016E0"/>
    <w:rsid w:val="60D05B01"/>
    <w:rsid w:val="60D827C0"/>
    <w:rsid w:val="61410FB9"/>
    <w:rsid w:val="61497F48"/>
    <w:rsid w:val="61EA182A"/>
    <w:rsid w:val="62F737CC"/>
    <w:rsid w:val="647C72AD"/>
    <w:rsid w:val="652D0864"/>
    <w:rsid w:val="657F1EC2"/>
    <w:rsid w:val="65CF7287"/>
    <w:rsid w:val="66430F53"/>
    <w:rsid w:val="6644633B"/>
    <w:rsid w:val="667B71AC"/>
    <w:rsid w:val="675748F7"/>
    <w:rsid w:val="675B7552"/>
    <w:rsid w:val="6803113A"/>
    <w:rsid w:val="698A446A"/>
    <w:rsid w:val="6A1C31A9"/>
    <w:rsid w:val="6ADC4492"/>
    <w:rsid w:val="6B0B498C"/>
    <w:rsid w:val="6B4D6AA4"/>
    <w:rsid w:val="6BA70E5D"/>
    <w:rsid w:val="6BDA520F"/>
    <w:rsid w:val="6C540A0C"/>
    <w:rsid w:val="6C851D76"/>
    <w:rsid w:val="6CF2164A"/>
    <w:rsid w:val="6D3016ED"/>
    <w:rsid w:val="6D6B2AF3"/>
    <w:rsid w:val="6DA57D71"/>
    <w:rsid w:val="6DEA6AB0"/>
    <w:rsid w:val="6E756C6D"/>
    <w:rsid w:val="6F8D35AE"/>
    <w:rsid w:val="6FB1638B"/>
    <w:rsid w:val="6FD75688"/>
    <w:rsid w:val="70CF17AB"/>
    <w:rsid w:val="70F95A5A"/>
    <w:rsid w:val="716D04A2"/>
    <w:rsid w:val="71A54896"/>
    <w:rsid w:val="71C32C84"/>
    <w:rsid w:val="72125EED"/>
    <w:rsid w:val="724246FC"/>
    <w:rsid w:val="728F6B2A"/>
    <w:rsid w:val="72E657A0"/>
    <w:rsid w:val="731B362F"/>
    <w:rsid w:val="739E3B40"/>
    <w:rsid w:val="73EE42D1"/>
    <w:rsid w:val="740354BA"/>
    <w:rsid w:val="74FE6F46"/>
    <w:rsid w:val="750D6F6D"/>
    <w:rsid w:val="760D7657"/>
    <w:rsid w:val="76CF2F58"/>
    <w:rsid w:val="771B353B"/>
    <w:rsid w:val="772E13CC"/>
    <w:rsid w:val="777D046A"/>
    <w:rsid w:val="782115D5"/>
    <w:rsid w:val="782F54F2"/>
    <w:rsid w:val="784E33B1"/>
    <w:rsid w:val="785A5D1A"/>
    <w:rsid w:val="789D6D1E"/>
    <w:rsid w:val="79D7313B"/>
    <w:rsid w:val="79F13E9E"/>
    <w:rsid w:val="7A816FF6"/>
    <w:rsid w:val="7B472EC9"/>
    <w:rsid w:val="7B5C7DC8"/>
    <w:rsid w:val="7B604AB9"/>
    <w:rsid w:val="7C070238"/>
    <w:rsid w:val="7C1656B0"/>
    <w:rsid w:val="7C3861C9"/>
    <w:rsid w:val="7D7B07FE"/>
    <w:rsid w:val="7E110682"/>
    <w:rsid w:val="7E4829C8"/>
    <w:rsid w:val="7E937961"/>
    <w:rsid w:val="7EA83C23"/>
    <w:rsid w:val="7EB45FDC"/>
    <w:rsid w:val="7ED846B7"/>
    <w:rsid w:val="7F216257"/>
    <w:rsid w:val="7F4027A2"/>
    <w:rsid w:val="7F47589D"/>
    <w:rsid w:val="7F603335"/>
    <w:rsid w:val="7FF80AF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4"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5"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autoSpaceDN/>
      <w:spacing w:before="0" w:after="0" w:line="240" w:lineRule="auto"/>
      <w:ind w:left="10752" w:firstLine="19968"/>
      <w:jc w:val="both"/>
    </w:pPr>
    <w:rPr>
      <w:rFonts w:ascii="Times New Roman" w:hAnsi="Times New Roman" w:eastAsia="宋体" w:cs="Times New Roman"/>
    </w:rPr>
  </w:style>
  <w:style w:type="paragraph" w:styleId="2">
    <w:name w:val="heading 1"/>
    <w:basedOn w:val="1"/>
    <w:next w:val="1"/>
    <w:qFormat/>
    <w:uiPriority w:val="7"/>
    <w:pPr>
      <w:spacing w:before="100" w:beforeAutospacing="1" w:after="100" w:afterAutospacing="1"/>
      <w:jc w:val="left"/>
    </w:pPr>
    <w:rPr>
      <w:rFonts w:hint="eastAsia" w:ascii="宋体" w:hAnsi="宋体" w:eastAsia="宋体" w:cs="宋体"/>
      <w:b/>
      <w:sz w:val="48"/>
      <w:szCs w:val="48"/>
      <w:lang w:val="en-US" w:eastAsia="zh-CN" w:bidi="zh-CN"/>
    </w:rPr>
  </w:style>
  <w:style w:type="paragraph" w:styleId="3">
    <w:name w:val="heading 2"/>
    <w:basedOn w:val="1"/>
    <w:next w:val="1"/>
    <w:unhideWhenUsed/>
    <w:qFormat/>
    <w:uiPriority w:val="8"/>
    <w:pPr>
      <w:spacing w:before="100" w:beforeAutospacing="1" w:after="100" w:afterAutospacing="1"/>
      <w:jc w:val="left"/>
    </w:pPr>
    <w:rPr>
      <w:rFonts w:hint="eastAsia" w:ascii="宋体" w:hAnsi="宋体" w:eastAsia="宋体" w:cs="宋体"/>
      <w:b/>
      <w:sz w:val="36"/>
      <w:szCs w:val="36"/>
      <w:lang w:val="en-US" w:eastAsia="zh-CN" w:bidi="zh-CN"/>
    </w:rPr>
  </w:style>
  <w:style w:type="character" w:default="1" w:styleId="9">
    <w:name w:val="Default Paragraph Font"/>
    <w:semiHidden/>
    <w:qFormat/>
    <w:uiPriority w:val="2"/>
  </w:style>
  <w:style w:type="table" w:default="1" w:styleId="8">
    <w:name w:val="Normal Table"/>
    <w:semiHidden/>
    <w:qFormat/>
    <w:uiPriority w:val="3"/>
    <w:tblPr>
      <w:tblCellMar>
        <w:top w:w="0" w:type="dxa"/>
        <w:left w:w="108" w:type="dxa"/>
        <w:bottom w:w="0" w:type="dxa"/>
        <w:right w:w="108" w:type="dxa"/>
      </w:tblCellMar>
    </w:tblPr>
  </w:style>
  <w:style w:type="paragraph" w:styleId="4">
    <w:name w:val="footer"/>
    <w:basedOn w:val="1"/>
    <w:qFormat/>
    <w:uiPriority w:val="151"/>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6">
    <w:name w:val="Normal (Web)"/>
    <w:basedOn w:val="1"/>
    <w:qFormat/>
    <w:uiPriority w:val="153"/>
    <w:pPr>
      <w:spacing w:before="100" w:beforeAutospacing="1" w:after="100" w:afterAutospacing="1"/>
      <w:ind w:left="0" w:right="0" w:firstLine="0"/>
      <w:jc w:val="left"/>
    </w:pPr>
    <w:rPr>
      <w:sz w:val="24"/>
      <w:szCs w:val="24"/>
      <w:lang w:val="en-US" w:eastAsia="zh-CN" w:bidi="zh-CN"/>
    </w:rPr>
  </w:style>
  <w:style w:type="paragraph" w:styleId="7">
    <w:name w:val="Title"/>
    <w:qFormat/>
    <w:uiPriority w:val="6"/>
    <w:pPr>
      <w:wordWrap w:val="0"/>
      <w:autoSpaceDE/>
      <w:autoSpaceDN/>
      <w:jc w:val="center"/>
    </w:pPr>
    <w:rPr>
      <w:rFonts w:ascii="Calibri" w:hAnsi="Calibri" w:eastAsia="微软雅黑" w:cstheme="minorBidi"/>
      <w:b/>
      <w:sz w:val="32"/>
      <w:szCs w:val="32"/>
    </w:rPr>
  </w:style>
  <w:style w:type="character" w:styleId="10">
    <w:name w:val="page number"/>
    <w:basedOn w:val="9"/>
    <w:qFormat/>
    <w:uiPriority w:val="154"/>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155"/>
    <w:rPr>
      <w:color w:val="0000FF"/>
      <w:u w:val="single"/>
    </w:rPr>
  </w:style>
  <w:style w:type="paragraph" w:customStyle="1" w:styleId="13">
    <w:name w:val="Heading1"/>
    <w:basedOn w:val="1"/>
    <w:next w:val="1"/>
    <w:qFormat/>
    <w:uiPriority w:val="156"/>
    <w:pPr>
      <w:spacing w:before="100" w:beforeAutospacing="1" w:after="100" w:afterAutospacing="1" w:line="240" w:lineRule="auto"/>
      <w:jc w:val="left"/>
    </w:pPr>
    <w:rPr>
      <w:rFonts w:ascii="宋体" w:hAnsi="宋体" w:eastAsia="宋体"/>
      <w:b/>
      <w:sz w:val="48"/>
      <w:szCs w:val="48"/>
      <w:lang w:val="en-US" w:eastAsia="zh-CN"/>
    </w:rPr>
  </w:style>
  <w:style w:type="character" w:customStyle="1" w:styleId="14">
    <w:name w:val="NormalCharacter"/>
    <w:qFormat/>
    <w:uiPriority w:val="157"/>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158"/>
    <w:pPr>
      <w:ind w:firstLine="200"/>
    </w:pPr>
  </w:style>
  <w:style w:type="paragraph" w:customStyle="1" w:styleId="16">
    <w:name w:val="UserStyle_2"/>
    <w:basedOn w:val="1"/>
    <w:next w:val="1"/>
    <w:qFormat/>
    <w:uiPriority w:val="159"/>
    <w:pPr>
      <w:spacing w:before="100" w:beforeAutospacing="1" w:after="100" w:afterAutospacing="1" w:line="240" w:lineRule="auto"/>
      <w:jc w:val="left"/>
    </w:pPr>
    <w:rPr>
      <w:rFonts w:ascii="宋体" w:hAnsi="宋体" w:eastAsia="宋体"/>
      <w:b/>
      <w:sz w:val="48"/>
      <w:szCs w:val="48"/>
      <w:lang w:val="en-US" w:eastAsia="zh-CN" w:bidi="ar-SA"/>
    </w:rPr>
  </w:style>
  <w:style w:type="character" w:customStyle="1" w:styleId="17">
    <w:name w:val="UserStyle_0"/>
    <w:qFormat/>
    <w:uiPriority w:val="16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161"/>
    <w:pPr>
      <w:pBdr>
        <w:bottom w:val="single" w:color="000000" w:sz="6" w:space="1"/>
      </w:pBdr>
      <w:jc w:val="center"/>
    </w:pPr>
    <w:rPr>
      <w:rFonts w:ascii="Arial" w:eastAsia="宋体"/>
      <w:vanish/>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2020-08-31T08:28:54Z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