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pacing w:line="440" w:lineRule="exact"/>
        <w:ind w:left="0" w:firstLine="0"/>
        <w:jc w:val="left"/>
        <w:rPr>
          <w:sz w:val="28"/>
          <w:szCs w:val="28"/>
        </w:rPr>
      </w:pPr>
      <w:r>
        <w:drawing>
          <wp:anchor distT="0" distB="0" distL="114300" distR="114300" simplePos="0" relativeHeight="251660288" behindDoc="1" locked="0" layoutInCell="1" allowOverlap="1">
            <wp:simplePos x="0" y="0"/>
            <wp:positionH relativeFrom="column">
              <wp:posOffset>535940</wp:posOffset>
            </wp:positionH>
            <wp:positionV relativeFrom="paragraph">
              <wp:posOffset>80645</wp:posOffset>
            </wp:positionV>
            <wp:extent cx="926465" cy="910590"/>
            <wp:effectExtent l="0" t="0" r="0" b="0"/>
            <wp:wrapNone/>
            <wp:docPr id="10" name="图片 2" descr="fImage5479404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fImage5479404441"/>
                    <pic:cNvPicPr>
                      <a:picLocks noChangeAspect="1" noChangeArrowheads="1"/>
                    </pic:cNvPicPr>
                  </pic:nvPicPr>
                  <pic:blipFill>
                    <a:blip r:embed="rId5" cstate="print"/>
                    <a:stretch>
                      <a:fillRect/>
                    </a:stretch>
                  </pic:blipFill>
                  <pic:spPr>
                    <a:xfrm>
                      <a:off x="0" y="0"/>
                      <a:ext cx="926465" cy="910590"/>
                    </a:xfrm>
                    <a:prstGeom prst="rect">
                      <a:avLst/>
                    </a:prstGeom>
                    <a:noFill/>
                    <a:ln w="9525" cap="flat">
                      <a:noFill/>
                    </a:ln>
                  </pic:spPr>
                </pic:pic>
              </a:graphicData>
            </a:graphic>
          </wp:anchor>
        </w:drawing>
      </w:r>
      <w:r>
        <w:pict>
          <v:rect id="矩形 1" o:spid="_x0000_s1026" o:spt="1" style="height:1.45pt;width:488.25pt;v-text-anchor:middle;" filled="f" stroked="f" coordsize="21600,21600">
            <v:path/>
            <v:fill on="f" focussize="0,0"/>
            <v:stroke on="f"/>
            <v:imagedata o:title=""/>
            <o:lock v:ext="edit" aspectratio="t"/>
            <v:textbox>
              <w:txbxContent>
                <w:p>
                  <w:pPr>
                    <w:jc w:val="center"/>
                  </w:pPr>
                </w:p>
              </w:txbxContent>
            </v:textbox>
            <w10:wrap type="none"/>
            <w10:anchorlock/>
          </v:rect>
        </w:pict>
      </w:r>
    </w:p>
    <w:p>
      <w:pPr>
        <w:spacing w:line="700" w:lineRule="exact"/>
        <w:ind w:left="0" w:firstLine="3132" w:firstLineChars="600"/>
        <w:jc w:val="left"/>
        <w:rPr>
          <w:sz w:val="52"/>
          <w:szCs w:val="52"/>
        </w:rPr>
      </w:pPr>
      <w:r>
        <w:rPr>
          <w:b/>
          <w:sz w:val="52"/>
          <w:szCs w:val="52"/>
        </w:rPr>
        <w:t>河北省江西商会  简讯</w:t>
      </w:r>
    </w:p>
    <w:p>
      <w:pPr>
        <w:spacing w:line="700" w:lineRule="exact"/>
        <w:ind w:left="0" w:firstLine="0"/>
        <w:jc w:val="center"/>
        <w:rPr>
          <w:b/>
          <w:sz w:val="36"/>
          <w:szCs w:val="36"/>
        </w:rPr>
      </w:pPr>
      <w:r>
        <w:rPr>
          <w:b/>
          <w:sz w:val="44"/>
          <w:szCs w:val="44"/>
        </w:rPr>
        <w:t xml:space="preserve">     </w:t>
      </w:r>
      <w:r>
        <w:rPr>
          <w:rFonts w:hint="eastAsia"/>
          <w:b/>
          <w:sz w:val="44"/>
          <w:szCs w:val="44"/>
        </w:rPr>
        <w:t xml:space="preserve"> </w:t>
      </w:r>
      <w:r>
        <w:rPr>
          <w:b/>
          <w:sz w:val="36"/>
          <w:szCs w:val="36"/>
        </w:rPr>
        <w:t>（20</w:t>
      </w:r>
      <w:r>
        <w:rPr>
          <w:rFonts w:hint="eastAsia"/>
          <w:b/>
          <w:sz w:val="36"/>
          <w:szCs w:val="36"/>
        </w:rPr>
        <w:t>2</w:t>
      </w:r>
      <w:r>
        <w:rPr>
          <w:b/>
          <w:sz w:val="36"/>
          <w:szCs w:val="36"/>
        </w:rPr>
        <w:t xml:space="preserve">1年 </w:t>
      </w:r>
      <w:r>
        <w:rPr>
          <w:rFonts w:hint="eastAsia"/>
          <w:b/>
          <w:sz w:val="36"/>
          <w:szCs w:val="36"/>
        </w:rPr>
        <w:t xml:space="preserve"> </w:t>
      </w:r>
      <w:r>
        <w:rPr>
          <w:b/>
          <w:sz w:val="36"/>
          <w:szCs w:val="36"/>
        </w:rPr>
        <w:t>第</w:t>
      </w:r>
      <w:r>
        <w:rPr>
          <w:rFonts w:hint="eastAsia"/>
          <w:b/>
          <w:sz w:val="36"/>
          <w:szCs w:val="36"/>
          <w:lang w:val="en-US" w:eastAsia="zh-CN"/>
        </w:rPr>
        <w:t>5</w:t>
      </w:r>
      <w:r>
        <w:rPr>
          <w:b/>
          <w:sz w:val="36"/>
          <w:szCs w:val="36"/>
        </w:rPr>
        <w:t>期）</w:t>
      </w:r>
    </w:p>
    <w:p>
      <w:pPr>
        <w:spacing w:line="340" w:lineRule="exact"/>
        <w:ind w:left="0" w:firstLine="0"/>
        <w:jc w:val="center"/>
        <w:rPr>
          <w:b/>
          <w:sz w:val="36"/>
          <w:szCs w:val="36"/>
        </w:rPr>
      </w:pPr>
    </w:p>
    <w:p>
      <w:pPr>
        <w:spacing w:line="340" w:lineRule="exact"/>
        <w:ind w:left="0" w:firstLine="0"/>
        <w:jc w:val="left"/>
        <w:rPr>
          <w:b/>
          <w:sz w:val="28"/>
          <w:szCs w:val="28"/>
        </w:rPr>
      </w:pPr>
      <w:r>
        <w:rPr>
          <w:b/>
          <w:sz w:val="28"/>
          <w:szCs w:val="28"/>
        </w:rPr>
        <w:t xml:space="preserve">【团结、拓展、交流、服务】                        </w:t>
      </w:r>
      <w:r>
        <w:rPr>
          <w:rFonts w:hint="eastAsia"/>
          <w:b/>
          <w:sz w:val="28"/>
          <w:szCs w:val="28"/>
        </w:rPr>
        <w:t xml:space="preserve"> </w:t>
      </w:r>
      <w:r>
        <w:rPr>
          <w:b/>
          <w:sz w:val="28"/>
          <w:szCs w:val="28"/>
        </w:rPr>
        <w:t>20</w:t>
      </w:r>
      <w:r>
        <w:rPr>
          <w:rFonts w:hint="eastAsia"/>
          <w:b/>
          <w:sz w:val="28"/>
          <w:szCs w:val="28"/>
        </w:rPr>
        <w:t>2</w:t>
      </w:r>
      <w:r>
        <w:rPr>
          <w:b/>
          <w:sz w:val="28"/>
          <w:szCs w:val="28"/>
        </w:rPr>
        <w:t>1年</w:t>
      </w:r>
      <w:r>
        <w:rPr>
          <w:rFonts w:hint="eastAsia"/>
          <w:b/>
          <w:sz w:val="28"/>
          <w:szCs w:val="28"/>
          <w:lang w:val="en-US" w:eastAsia="zh-CN"/>
        </w:rPr>
        <w:t>6</w:t>
      </w:r>
      <w:r>
        <w:rPr>
          <w:b/>
          <w:sz w:val="28"/>
          <w:szCs w:val="28"/>
        </w:rPr>
        <w:t>月</w:t>
      </w:r>
      <w:r>
        <w:rPr>
          <w:rFonts w:hint="eastAsia"/>
          <w:b/>
          <w:sz w:val="28"/>
          <w:szCs w:val="28"/>
          <w:lang w:val="en-US" w:eastAsia="zh-CN"/>
        </w:rPr>
        <w:t>1</w:t>
      </w:r>
      <w:r>
        <w:rPr>
          <w:b/>
          <w:sz w:val="28"/>
          <w:szCs w:val="28"/>
        </w:rPr>
        <w:t>日</w:t>
      </w:r>
    </w:p>
    <w:p>
      <w:pPr>
        <w:pBdr>
          <w:bottom w:val="single" w:color="000000" w:sz="12" w:space="0"/>
        </w:pBdr>
        <w:autoSpaceDE w:val="0"/>
        <w:autoSpaceDN w:val="0"/>
        <w:spacing w:line="300" w:lineRule="exact"/>
        <w:ind w:left="0" w:firstLine="0"/>
        <w:jc w:val="left"/>
        <w:rPr>
          <w:sz w:val="28"/>
          <w:szCs w:val="28"/>
        </w:rPr>
      </w:pPr>
    </w:p>
    <w:p>
      <w:pPr>
        <w:spacing w:line="80" w:lineRule="exact"/>
        <w:ind w:left="0" w:firstLine="0"/>
        <w:rPr>
          <w:b/>
          <w:color w:val="FF0000"/>
          <w:sz w:val="28"/>
          <w:szCs w:val="28"/>
        </w:rPr>
      </w:pPr>
    </w:p>
    <w:p>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firstLine="0"/>
        <w:textAlignment w:val="auto"/>
        <w:rPr>
          <w:rFonts w:hint="eastAsia" w:ascii="宋体" w:hAnsi="宋体" w:cs="宋体"/>
          <w:b/>
          <w:bCs w:val="0"/>
          <w:kern w:val="2"/>
          <w:sz w:val="28"/>
          <w:szCs w:val="28"/>
          <w:lang w:val="en-US" w:eastAsia="zh-CN"/>
        </w:rPr>
      </w:pPr>
      <w:r>
        <w:rPr>
          <w:rFonts w:hint="eastAsia" w:ascii="宋体" w:hAnsi="宋体" w:eastAsia="宋体" w:cs="宋体"/>
          <w:b/>
          <w:kern w:val="2"/>
          <w:sz w:val="28"/>
          <w:szCs w:val="28"/>
          <w:lang w:val="en-US" w:eastAsia="zh-CN"/>
        </w:rPr>
        <w:t>省商会叶志军会长</w:t>
      </w:r>
      <w:r>
        <w:rPr>
          <w:rFonts w:hint="eastAsia" w:ascii="宋体" w:hAnsi="宋体" w:eastAsia="宋体" w:cs="宋体"/>
          <w:b/>
          <w:bCs w:val="0"/>
          <w:kern w:val="2"/>
          <w:sz w:val="28"/>
          <w:szCs w:val="28"/>
          <w:lang w:val="en-US" w:eastAsia="zh-CN"/>
        </w:rPr>
        <w:t>被省工商联评</w:t>
      </w:r>
      <w:r>
        <w:rPr>
          <w:rFonts w:hint="eastAsia" w:ascii="宋体" w:hAnsi="宋体" w:cs="宋体"/>
          <w:b/>
          <w:bCs w:val="0"/>
          <w:kern w:val="2"/>
          <w:sz w:val="28"/>
          <w:szCs w:val="28"/>
          <w:lang w:val="en-US" w:eastAsia="zh-CN"/>
        </w:rPr>
        <w:t>选</w:t>
      </w:r>
      <w:r>
        <w:rPr>
          <w:rFonts w:hint="eastAsia" w:ascii="宋体" w:hAnsi="宋体" w:eastAsia="宋体" w:cs="宋体"/>
          <w:b/>
          <w:bCs w:val="0"/>
          <w:kern w:val="2"/>
          <w:sz w:val="28"/>
          <w:szCs w:val="28"/>
          <w:lang w:val="en-US" w:eastAsia="zh-CN"/>
        </w:rPr>
        <w:t>为“优秀会长”</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left"/>
        <w:textAlignment w:val="auto"/>
        <w:rPr>
          <w:rFonts w:hint="eastAsia" w:ascii="宋体" w:hAnsi="宋体" w:eastAsia="宋体" w:cs="宋体"/>
          <w:b/>
          <w:bCs w:val="0"/>
          <w:kern w:val="2"/>
          <w:sz w:val="28"/>
          <w:szCs w:val="28"/>
          <w:lang w:val="en-US" w:eastAsia="zh-CN"/>
        </w:rPr>
      </w:pPr>
      <w:r>
        <w:rPr>
          <w:rFonts w:hint="eastAsia" w:ascii="宋体" w:hAnsi="宋体" w:cs="宋体"/>
          <w:b/>
          <w:bCs w:val="0"/>
          <w:kern w:val="2"/>
          <w:sz w:val="28"/>
          <w:szCs w:val="28"/>
          <w:lang w:val="en-US" w:eastAsia="zh-CN"/>
        </w:rPr>
        <w:t>2.</w:t>
      </w:r>
      <w:r>
        <w:rPr>
          <w:rFonts w:hint="eastAsia" w:ascii="宋体" w:hAnsi="宋体" w:eastAsia="宋体" w:cs="宋体"/>
          <w:b/>
          <w:bCs w:val="0"/>
          <w:kern w:val="2"/>
          <w:sz w:val="28"/>
          <w:szCs w:val="28"/>
          <w:lang w:val="en-US" w:eastAsia="zh-CN"/>
        </w:rPr>
        <w:t>省商会举办庆祝建党100周年会员联谊活动</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3.</w:t>
      </w:r>
      <w:r>
        <w:rPr>
          <w:rFonts w:hint="eastAsia" w:ascii="宋体" w:hAnsi="宋体" w:eastAsia="宋体" w:cs="宋体"/>
          <w:b/>
          <w:bCs/>
          <w:kern w:val="2"/>
          <w:sz w:val="28"/>
          <w:szCs w:val="28"/>
          <w:lang w:val="en-US" w:eastAsia="zh-CN"/>
        </w:rPr>
        <w:t>省商会执行会长刘德美到秘书处指导部署党建工作</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4.</w:t>
      </w:r>
      <w:r>
        <w:rPr>
          <w:rFonts w:hint="eastAsia" w:ascii="宋体" w:hAnsi="宋体" w:eastAsia="宋体" w:cs="宋体"/>
          <w:b/>
          <w:bCs/>
          <w:kern w:val="2"/>
          <w:sz w:val="28"/>
          <w:szCs w:val="28"/>
          <w:lang w:val="en-US" w:eastAsia="zh-CN"/>
        </w:rPr>
        <w:t>省商会监事会副主席胡琴等到河北省广东商会学习交流</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5.</w:t>
      </w:r>
      <w:r>
        <w:rPr>
          <w:rFonts w:hint="eastAsia" w:ascii="宋体" w:hAnsi="宋体" w:eastAsia="宋体" w:cs="宋体"/>
          <w:b/>
          <w:bCs/>
          <w:kern w:val="2"/>
          <w:sz w:val="28"/>
          <w:szCs w:val="28"/>
          <w:lang w:val="en-US" w:eastAsia="zh-CN"/>
        </w:rPr>
        <w:t>省商会秘书处召开二季度工作会议</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6.</w:t>
      </w:r>
      <w:r>
        <w:rPr>
          <w:rFonts w:hint="eastAsia" w:ascii="宋体" w:hAnsi="宋体" w:eastAsia="宋体" w:cs="宋体"/>
          <w:b/>
          <w:bCs/>
          <w:kern w:val="2"/>
          <w:sz w:val="28"/>
          <w:szCs w:val="28"/>
          <w:lang w:val="en-US" w:eastAsia="zh-CN"/>
        </w:rPr>
        <w:t>省商会秘书长孙鹏参加省工商联所属商会秘书长会议</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7.</w:t>
      </w:r>
      <w:r>
        <w:rPr>
          <w:rFonts w:hint="eastAsia" w:ascii="宋体" w:hAnsi="宋体" w:eastAsia="宋体" w:cs="宋体"/>
          <w:b/>
          <w:bCs/>
          <w:kern w:val="2"/>
          <w:sz w:val="28"/>
          <w:szCs w:val="28"/>
          <w:lang w:val="en-US" w:eastAsia="zh-CN"/>
        </w:rPr>
        <w:t>秦皇岛市江西商会党支部组织开展党史学习教育</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val="0"/>
          <w:kern w:val="2"/>
          <w:sz w:val="28"/>
          <w:szCs w:val="28"/>
          <w:lang w:val="en-US" w:eastAsia="zh-CN"/>
        </w:rPr>
        <w:t>8.</w:t>
      </w:r>
      <w:r>
        <w:rPr>
          <w:rFonts w:hint="eastAsia" w:ascii="宋体" w:hAnsi="宋体" w:eastAsia="宋体" w:cs="宋体"/>
          <w:b/>
          <w:bCs/>
          <w:kern w:val="2"/>
          <w:sz w:val="28"/>
          <w:szCs w:val="28"/>
          <w:lang w:val="en-US" w:eastAsia="zh-CN"/>
        </w:rPr>
        <w:t>秦皇岛市江西商会召开一届八次会长办公会暨一届四次理事会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9.</w:t>
      </w:r>
      <w:r>
        <w:rPr>
          <w:rFonts w:hint="eastAsia" w:ascii="宋体" w:hAnsi="宋体" w:eastAsia="宋体" w:cs="宋体"/>
          <w:b/>
          <w:bCs/>
          <w:kern w:val="2"/>
          <w:sz w:val="28"/>
          <w:szCs w:val="28"/>
          <w:lang w:val="en-US" w:eastAsia="zh-CN"/>
        </w:rPr>
        <w:t>唐山办事处第四期会员企业互访交流活动成功举行</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10.</w:t>
      </w:r>
      <w:r>
        <w:rPr>
          <w:rFonts w:hint="eastAsia" w:ascii="宋体" w:hAnsi="宋体" w:eastAsia="宋体" w:cs="宋体"/>
          <w:b/>
          <w:bCs/>
          <w:kern w:val="2"/>
          <w:sz w:val="28"/>
          <w:szCs w:val="28"/>
          <w:lang w:val="en-US" w:eastAsia="zh-CN"/>
        </w:rPr>
        <w:t>唐山办事处常务副主任占多兵企业爱心捐赠学校</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val="0"/>
          <w:kern w:val="2"/>
          <w:sz w:val="28"/>
          <w:szCs w:val="28"/>
          <w:lang w:val="en-US" w:eastAsia="zh-CN"/>
        </w:rPr>
        <w:t>11.</w:t>
      </w:r>
      <w:r>
        <w:rPr>
          <w:rFonts w:hint="eastAsia" w:ascii="宋体" w:hAnsi="宋体" w:eastAsia="宋体" w:cs="宋体"/>
          <w:b/>
          <w:bCs/>
          <w:kern w:val="2"/>
          <w:sz w:val="28"/>
          <w:szCs w:val="28"/>
          <w:lang w:val="en-US" w:eastAsia="zh-CN"/>
        </w:rPr>
        <w:t>唐山办事处举办“凝聚 沟通 合作”主题团建活动</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val="0"/>
          <w:kern w:val="2"/>
          <w:sz w:val="28"/>
          <w:szCs w:val="28"/>
          <w:lang w:val="en-US" w:eastAsia="zh-CN"/>
        </w:rPr>
        <w:t>12.</w:t>
      </w:r>
      <w:r>
        <w:rPr>
          <w:rFonts w:hint="eastAsia" w:ascii="宋体" w:hAnsi="宋体" w:eastAsia="宋体" w:cs="宋体"/>
          <w:b/>
          <w:bCs/>
          <w:kern w:val="2"/>
          <w:sz w:val="28"/>
          <w:szCs w:val="28"/>
          <w:lang w:val="en-US" w:eastAsia="zh-CN"/>
        </w:rPr>
        <w:t>唐山办事处开展“建党百周年 永远跟党走”主题活动</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val="0"/>
          <w:kern w:val="2"/>
          <w:sz w:val="28"/>
          <w:szCs w:val="28"/>
          <w:lang w:val="en-US" w:eastAsia="zh-CN"/>
        </w:rPr>
        <w:t>13.</w:t>
      </w:r>
      <w:r>
        <w:rPr>
          <w:rFonts w:hint="eastAsia" w:ascii="宋体" w:hAnsi="宋体" w:eastAsia="宋体" w:cs="宋体"/>
          <w:b/>
          <w:bCs/>
          <w:kern w:val="2"/>
          <w:sz w:val="28"/>
          <w:szCs w:val="28"/>
          <w:lang w:val="en-US" w:eastAsia="zh-CN"/>
        </w:rPr>
        <w:t>唐山办事处为理事胡敏举办欢送晚宴</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14.</w:t>
      </w:r>
      <w:r>
        <w:rPr>
          <w:rFonts w:hint="eastAsia" w:ascii="宋体" w:hAnsi="宋体" w:eastAsia="宋体" w:cs="宋体"/>
          <w:b/>
          <w:bCs/>
          <w:kern w:val="2"/>
          <w:sz w:val="28"/>
          <w:szCs w:val="28"/>
          <w:lang w:val="en-US" w:eastAsia="zh-CN"/>
        </w:rPr>
        <w:t>庆祝建党百年书画走进邢台市江西商会执行会长饶晓红企业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15.</w:t>
      </w:r>
      <w:r>
        <w:rPr>
          <w:rFonts w:hint="eastAsia" w:ascii="宋体" w:hAnsi="宋体" w:eastAsia="宋体" w:cs="宋体"/>
          <w:b/>
          <w:bCs/>
          <w:kern w:val="2"/>
          <w:sz w:val="28"/>
          <w:szCs w:val="28"/>
          <w:lang w:val="en-US" w:eastAsia="zh-CN"/>
        </w:rPr>
        <w:t>邢台市江西商会领导走访会员企业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16.</w:t>
      </w:r>
      <w:r>
        <w:rPr>
          <w:rFonts w:hint="eastAsia" w:ascii="宋体" w:hAnsi="宋体" w:eastAsia="宋体" w:cs="宋体"/>
          <w:b/>
          <w:bCs/>
          <w:kern w:val="2"/>
          <w:sz w:val="28"/>
          <w:szCs w:val="28"/>
          <w:lang w:val="en-US" w:eastAsia="zh-CN"/>
        </w:rPr>
        <w:t>邢台市江西商会会长高国庆一行走访常务副会长田宗福企业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17.</w:t>
      </w:r>
      <w:r>
        <w:rPr>
          <w:rFonts w:hint="eastAsia" w:ascii="宋体" w:hAnsi="宋体" w:eastAsia="宋体" w:cs="宋体"/>
          <w:b/>
          <w:bCs/>
          <w:kern w:val="2"/>
          <w:sz w:val="28"/>
          <w:szCs w:val="28"/>
          <w:lang w:val="en-US" w:eastAsia="zh-CN"/>
        </w:rPr>
        <w:t>鹰潭市统战部部长徐云等领导莅临保定办事处考察指导</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18.</w:t>
      </w:r>
      <w:r>
        <w:rPr>
          <w:rFonts w:hint="eastAsia" w:ascii="宋体" w:hAnsi="宋体" w:eastAsia="宋体" w:cs="宋体"/>
          <w:b/>
          <w:bCs/>
          <w:kern w:val="2"/>
          <w:sz w:val="28"/>
          <w:szCs w:val="28"/>
          <w:lang w:val="en-US" w:eastAsia="zh-CN"/>
        </w:rPr>
        <w:t>邯郸市工商联领导莅临邯郸市江西商会指导工作</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19.</w:t>
      </w:r>
      <w:r>
        <w:rPr>
          <w:rFonts w:hint="eastAsia" w:ascii="宋体" w:hAnsi="宋体" w:eastAsia="宋体" w:cs="宋体"/>
          <w:b/>
          <w:bCs/>
          <w:kern w:val="2"/>
          <w:sz w:val="28"/>
          <w:szCs w:val="28"/>
          <w:lang w:val="en-US" w:eastAsia="zh-CN"/>
        </w:rPr>
        <w:t>衡水市江西商会与希光通讯共同举行华为产品品鉴会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20.</w:t>
      </w:r>
      <w:r>
        <w:rPr>
          <w:rFonts w:hint="eastAsia" w:ascii="宋体" w:hAnsi="宋体" w:eastAsia="宋体" w:cs="宋体"/>
          <w:b/>
          <w:bCs/>
          <w:kern w:val="2"/>
          <w:sz w:val="28"/>
          <w:szCs w:val="28"/>
          <w:lang w:val="en-US" w:eastAsia="zh-CN"/>
        </w:rPr>
        <w:t>石家庄市庐山商会派员参加抗疫先进事迹巡回报告会</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21.</w:t>
      </w:r>
      <w:r>
        <w:rPr>
          <w:rFonts w:hint="eastAsia" w:ascii="宋体" w:hAnsi="宋体" w:eastAsia="宋体" w:cs="宋体"/>
          <w:b/>
          <w:bCs/>
          <w:kern w:val="2"/>
          <w:sz w:val="28"/>
          <w:szCs w:val="28"/>
          <w:lang w:val="en-US" w:eastAsia="zh-CN"/>
        </w:rPr>
        <w:t>石家庄市庐山商会收集“明信片”助力党史学习</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22.</w:t>
      </w:r>
      <w:r>
        <w:rPr>
          <w:rFonts w:hint="eastAsia" w:ascii="宋体" w:hAnsi="宋体" w:eastAsia="宋体" w:cs="宋体"/>
          <w:b/>
          <w:bCs/>
          <w:kern w:val="2"/>
          <w:sz w:val="28"/>
          <w:szCs w:val="28"/>
          <w:lang w:val="en-US" w:eastAsia="zh-CN"/>
        </w:rPr>
        <w:t>石家庄市庐山商会举办庆祝建党100周年联谊活动</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textAlignment w:val="auto"/>
        <w:rPr>
          <w:rFonts w:hint="eastAsia" w:ascii="宋体" w:hAnsi="宋体" w:eastAsia="宋体" w:cs="宋体"/>
          <w:b/>
          <w:bCs/>
          <w:kern w:val="2"/>
          <w:sz w:val="28"/>
          <w:szCs w:val="28"/>
          <w:lang w:val="en-US" w:eastAsia="zh-CN"/>
        </w:rPr>
      </w:pPr>
      <w:r>
        <w:rPr>
          <w:rFonts w:hint="eastAsia" w:ascii="宋体" w:hAnsi="宋体" w:cs="宋体"/>
          <w:b/>
          <w:bCs/>
          <w:kern w:val="2"/>
          <w:sz w:val="28"/>
          <w:szCs w:val="28"/>
          <w:lang w:val="en-US" w:eastAsia="zh-CN"/>
        </w:rPr>
        <w:t>23.</w:t>
      </w:r>
      <w:r>
        <w:rPr>
          <w:rFonts w:hint="eastAsia" w:ascii="宋体" w:hAnsi="宋体" w:eastAsia="宋体" w:cs="宋体"/>
          <w:b/>
          <w:bCs/>
          <w:kern w:val="2"/>
          <w:sz w:val="28"/>
          <w:szCs w:val="28"/>
          <w:lang w:val="en-US" w:eastAsia="zh-CN"/>
        </w:rPr>
        <w:t>石家庄市庐山商会派员参加石家庄市承德和四川南部商会活动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default" w:ascii="宋体" w:hAnsi="宋体" w:eastAsia="宋体" w:cs="宋体"/>
          <w:b/>
          <w:bCs/>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0"/>
        <w:textAlignment w:val="auto"/>
        <w:rPr>
          <w:rFonts w:hint="eastAsia" w:ascii="宋体" w:hAnsi="宋体" w:eastAsia="宋体" w:cs="宋体"/>
          <w:kern w:val="2"/>
          <w:sz w:val="28"/>
          <w:szCs w:val="28"/>
          <w:lang w:val="en-US" w:eastAsia="zh-CN"/>
        </w:rPr>
      </w:pPr>
      <w:r>
        <w:rPr>
          <w:rFonts w:hint="eastAsia" w:ascii="宋体" w:hAnsi="宋体" w:eastAsia="宋体" w:cs="宋体"/>
          <w:b/>
          <w:kern w:val="2"/>
          <w:sz w:val="30"/>
          <w:szCs w:val="30"/>
          <w:lang w:val="en-US" w:eastAsia="zh-CN"/>
        </w:rPr>
        <w:t xml:space="preserve">         </w:t>
      </w:r>
      <w:r>
        <w:rPr>
          <w:rFonts w:hint="eastAsia" w:ascii="宋体" w:hAnsi="宋体" w:eastAsia="宋体" w:cs="宋体"/>
          <w:b/>
          <w:kern w:val="2"/>
          <w:sz w:val="28"/>
          <w:szCs w:val="28"/>
          <w:lang w:val="en-US" w:eastAsia="zh-CN"/>
        </w:rPr>
        <w:t xml:space="preserve"> </w:t>
      </w:r>
      <w:r>
        <w:rPr>
          <w:rFonts w:hint="eastAsia" w:ascii="宋体" w:hAnsi="宋体" w:cs="宋体"/>
          <w:b/>
          <w:kern w:val="2"/>
          <w:sz w:val="28"/>
          <w:szCs w:val="28"/>
          <w:lang w:val="en-US" w:eastAsia="zh-CN"/>
        </w:rPr>
        <w:t xml:space="preserve"> </w:t>
      </w:r>
      <w:r>
        <w:rPr>
          <w:rFonts w:hint="eastAsia" w:ascii="宋体" w:hAnsi="宋体" w:eastAsia="宋体" w:cs="宋体"/>
          <w:b/>
          <w:kern w:val="2"/>
          <w:sz w:val="28"/>
          <w:szCs w:val="28"/>
          <w:lang w:val="en-US" w:eastAsia="zh-CN"/>
        </w:rPr>
        <w:t>省商会叶志军会长</w:t>
      </w:r>
      <w:r>
        <w:rPr>
          <w:rFonts w:hint="eastAsia" w:ascii="宋体" w:hAnsi="宋体" w:eastAsia="宋体" w:cs="宋体"/>
          <w:b/>
          <w:bCs w:val="0"/>
          <w:kern w:val="2"/>
          <w:sz w:val="28"/>
          <w:szCs w:val="28"/>
          <w:lang w:val="en-US" w:eastAsia="zh-CN"/>
        </w:rPr>
        <w:t>被省工商联评</w:t>
      </w:r>
      <w:r>
        <w:rPr>
          <w:rFonts w:hint="eastAsia" w:ascii="宋体" w:hAnsi="宋体" w:cs="宋体"/>
          <w:b/>
          <w:bCs w:val="0"/>
          <w:kern w:val="2"/>
          <w:sz w:val="28"/>
          <w:szCs w:val="28"/>
          <w:lang w:val="en-US" w:eastAsia="zh-CN"/>
        </w:rPr>
        <w:t>选</w:t>
      </w:r>
      <w:r>
        <w:rPr>
          <w:rFonts w:hint="eastAsia" w:ascii="宋体" w:hAnsi="宋体" w:eastAsia="宋体" w:cs="宋体"/>
          <w:b/>
          <w:bCs w:val="0"/>
          <w:kern w:val="2"/>
          <w:sz w:val="28"/>
          <w:szCs w:val="28"/>
          <w:lang w:val="en-US" w:eastAsia="zh-CN"/>
        </w:rPr>
        <w:t>为“优秀会长”</w:t>
      </w:r>
    </w:p>
    <w:p>
      <w:pPr>
        <w:keepNext w:val="0"/>
        <w:keepLines w:val="0"/>
        <w:pageBreakBefore w:val="0"/>
        <w:widowControl w:val="0"/>
        <w:kinsoku/>
        <w:wordWrap/>
        <w:overflowPunct/>
        <w:topLinePunct w:val="0"/>
        <w:autoSpaceDE/>
        <w:autoSpaceDN/>
        <w:bidi w:val="0"/>
        <w:adjustRightInd/>
        <w:snapToGrid/>
        <w:spacing w:line="420" w:lineRule="exact"/>
        <w:ind w:left="0" w:firstLine="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贯彻落实中央和省委有关工商联及所属商会改革工作部署要求，省工商联依照政治引领好、队伍建设好、服务发展好、自律规范好的“四好”商会建设标准，进一步修订完善了《河北省工商联所属商会会长考核办法》，对符合条件的41家所属商会会长，开展了“2020年度所属商会会长工作考核”。</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本次考核严格标准，公平公正。省工商联成立了由相关处室负责人和5家商会会长组成的考核组，按程序和要求进行了考评。考评情况征求了省纪委监委驻省委统战部纪检监察组意见，考核结果经省工商联主席办公会议研究审定。考核结果为等次A的17家（优秀）、B的14家、C的10家。河北省江西商会叶志军等17名会长在考核中等次为A，被评</w:t>
      </w:r>
      <w:r>
        <w:rPr>
          <w:rFonts w:hint="eastAsia" w:ascii="宋体" w:hAnsi="宋体" w:cs="宋体"/>
          <w:kern w:val="2"/>
          <w:sz w:val="28"/>
          <w:szCs w:val="28"/>
          <w:lang w:val="en-US" w:eastAsia="zh-CN"/>
        </w:rPr>
        <w:t>选</w:t>
      </w:r>
      <w:bookmarkStart w:id="0" w:name="_GoBack"/>
      <w:bookmarkEnd w:id="0"/>
      <w:r>
        <w:rPr>
          <w:rFonts w:hint="eastAsia" w:ascii="宋体" w:hAnsi="宋体" w:eastAsia="宋体" w:cs="宋体"/>
          <w:kern w:val="2"/>
          <w:sz w:val="28"/>
          <w:szCs w:val="28"/>
          <w:lang w:val="en-US" w:eastAsia="zh-CN"/>
        </w:rPr>
        <w:t xml:space="preserve">为“优秀会长”！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2" w:firstLineChars="200"/>
        <w:jc w:val="center"/>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省商会举办庆祝建党100周年会员联谊活动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重温党的历史，继承革命传统，坚定理想信念，加强会员间的沟通了解，增进乡情友谊，根据年度工作安排，省商会于5月29日与直属分会、铝塑门窗分会，永丰县石家庄办事处，石家庄市庐山商会，联合组织会员进行了“学党史、强信念、跟党走”庆祝建党100周年会员联谊活动。省商会执行会长、党支部书记刘德美，常务副会长周先亮，常务副会长、党支部副书记李群，副会长吴文彬、葛雪文，秘书长孙鹏，副秘书长叶翔平，会员联络处处长曹达勇，组织宣传处副处长焦杏兰，理事曹树华、徐冬根、洪登发、危小华、李汉营、廖水鹏，监事陈强界、张豆子以及4个分会的部分领导、会员、家属，共96人参加。</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本次活动内容丰富，上午，组织参观了华北烈士陵园，瞻仰了烈士纪念碑和革命烈士纪念馆，追思革命先烈的丰功伟绩，重温革命时期的峥嵘岁月和烈士们英勇献身的伟大精神；游览了鹿泉十里花廊，欣赏了十里花海、天水一色自然美景。中午共进午餐，品尝农家饭，常务副会长、党支部副书记李群讲了话。下午组织到沕沕水红色景区参观游览，沕沕水山水秀丽，红色景观令人敬仰。大家共同参观了朱德工作室和渗透着朱德总司令心血的沕沕水发电厂。新中国的第一盏明灯从沕沕水点亮，出色地承担了向革命圣地西柏坡和兵工厂供电的神圣使命，为党中央、毛主席指挥三大战役、解放全中国立下卓越功勋，其革命精神鼓舞世人与时俱进。会员们共同回顾老一辈革命家白手起家、艰苦奋斗的创业精神，从中获取前行的力量，更加坚定理想信念、勇于担当。</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整个活动组织严密，会员和乡友们严守纪律，其乐融融，增进了乡情友情，联谊活动圆满成功。</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968" w:firstLineChars="7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省商会执行会长刘德美到秘书处指导部署党建工作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更好的开展2021年的党建工作，5月12日下午，省商会执行会长、党支部书记刘德美来到秘书处，就今年的党建工作进行部署并指导秘书处的工作。秘书长孙鹏，会员联络处处长、党建联络员曹达勇，组织宣传处副处长焦杏兰参加了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会上，重点对河北省社会组织委员会下发的《关于开展纪念建党百年评选“两优一先”工作的通知》研究评选办法，安排部署了5月底组织的会员联谊活动、“七·一”建党百年、9月份全省分会会长秘书长会议与学党史、创建红色社会组织相结合等工作。执行会长刘德美对如何组织好党建工作和怎样完成工作任务提出了要求，秘书处人员围绕每项工作进行了发言，各抒己见，谈了自己的意见和建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405" w:firstLineChars="5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省商会监事会副主席胡琴等到河北省广东商会学习交流</w:t>
      </w:r>
    </w:p>
    <w:p>
      <w:pPr>
        <w:keepNext w:val="0"/>
        <w:keepLines w:val="0"/>
        <w:pageBreakBefore w:val="0"/>
        <w:widowControl w:val="0"/>
        <w:kinsoku/>
        <w:wordWrap/>
        <w:overflowPunct/>
        <w:topLinePunct w:val="0"/>
        <w:autoSpaceDE/>
        <w:autoSpaceDN/>
        <w:bidi w:val="0"/>
        <w:adjustRightInd/>
        <w:snapToGrid/>
        <w:spacing w:line="420" w:lineRule="exact"/>
        <w:ind w:left="0" w:firstLine="562" w:firstLineChars="200"/>
        <w:textAlignment w:val="auto"/>
        <w:rPr>
          <w:rFonts w:hint="eastAsia" w:ascii="宋体" w:hAnsi="宋体" w:eastAsia="宋体" w:cs="宋体"/>
          <w:b/>
          <w:bCs/>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20日，省商会监事会副主席胡琴、秘书长孙鹏、组织宣传处副处长焦杏兰到河北省广东商会学习交流，受到河北省广东省商会秘书长陈晓勉和工作人员的热情接待，中国南方航空华北营销中心石家庄营业部总经理吴高俊和大客户经理王鹏飞一同在座。</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首先，在河北省广东商会秘书长陈晓勉的带领下，参观了商会党员活动室、会议室、办公室、接待室及展示墙。随后进行了座谈交流，陈晓勉介绍了河北省广东商会和秘书处的工作，大家就商会的工作开展、党建活动组织、监事会工作、会员企业如何发展、如何搭建交流与合作平台、怎样做到资源共享等进行了深入交谈，提出了许多意见和建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座谈中，省商会监事会副主席胡琴、河北省广东商会秘书长陈晓勉与中国南方航空华北营销中心石家庄营业部总经理吴高俊，分别就当前旅游业经营状况以及如何建立合作关系、怎样为商会会员提供优质、优惠服务等问题进行探讨交流，并达成了合作意向。</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2530" w:firstLineChars="9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省商会秘书处召开二季度工作会议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5月24日，省商会秘书处组织召开了二季度工作会议。参加会议的有省商会秘书长孙鹏，副秘书长叶翔平，会员联络处处长曹达勇，组织宣传处副处长焦杏兰。</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会上，秘书长孙鹏对本季度的工作作了总结，梳理了所完成的主要工作，指出了需要加强提高的问题；安排部署了下一步8项工作。一是组织商会“学党史、强信念、跟党走”庆祝建党百年会员联谊活动，秘书处工作人员各司其职，做好组织、协调和保障工作，确保联谊活动顺利进行。二是组织召开会长办公会，要统筹谋划，做好会议的各种准备工作。三是组织好商会2021年端午联谊会。四是组织省商会庆祝建党100周年“学党史·迎七一”走进红色西柏坡党建活动。五是筹备完成全省分会会长、秘书长会议和会员体育联谊会事宜。六是完成每月月报的收集与编辑。七是继续做好上半年会刊的编辑设计工作，确保7月底前完成。八是收集掌握组织换届相关情况，学习相关法规，掌握政策规定，为换届做好准备。会上，大家对每项工作进行了充分讨论。由于今年下半年的工作任务重，质量要求高，时效性强，秘书长孙鹏提出5点要求：一是要有时间观念。一定要按时间节点和工作计划整体推进。二是要有质量意识。每项工作一定要设法提高质量，对领导负责，对商会负责，对分管的工作负责，注意多学习，努力提高办事效率和水平。三是要有“销账”习惯。工作任务布置后，建立一个“账本”，完成一项注销一项。四是要加强沟通与协调。时刻关注各群信息和会员们的反映，及时传达到位和认真处理，加强团结协作，确保工作不落项和按时完成。五是要鼓足干劲，加强团结。大家一定要鼓足干劲，干好工作，不辜负领导的信任和全体会员的厚爱。最后，副秘书长叶翔平就我会党建工作、秘书处的日常事务、会员体育联谊会等事宜提出了很好的意见，介绍了工作经验。</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405" w:firstLineChars="5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省商会秘书长孙鹏参加省工商联所属商会秘书长会议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31日，省工商联在石家庄颐园宾馆3楼第3会议室，召开了“河北省工商联所属商会秘书长工作会议”。省工商联副主席马强、秘书长刘庆丰，省民政厅社会组织管理局副局长牛冬彬出席会议，省工商联业务处室的领导以及50余名商会秘书长参加了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会上，省工商联秘书长刘庆丰、省民政厅社会组织管理局副局长牛冬彬分别就“中共河北省工商业联合会党组关于开展“学党史、感党恩、听党话、跟党走”主题月活动；2021-2022年度“四好”商会建设工作；2020年度省工商联所属商会会长考评情况；关于全国工商联会员信息系统录入工作”；河北省民政厅“关于进一步加强社会组织管理，严格规范社会组织行为；关于印发《河北省社会组织年度工作报告管理办法（试行）》”等工作进行了安排部署，并就商会秘书处、秘书长的工作进行了业务培训。</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本次会议，由省工商联和省民政厅的领导一同出席，说明对商会以及秘书长工作的重视。会上，省工商联副主席马强讲了话，对商会工作，特别是秘书长队伍建设提出了很高的要求。会议内容多，非常重要，在今后的商会工作中必须很好的贯彻落实。省商会秘书长孙鹏参加了本次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秦皇岛市江西商会党支部组织开展党史学习教育</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leftChars="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深入扎实开展党史学习教育，确保学习教育形式、内容和效果的统一。5月21日下午，秦皇岛市江西商会党支部组织在秦的党员、发展对象、入党积极分子共17人，在商会会议室集中组织了党史宣讲和党史知识测试。会议由支部书记程青逊主持。</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学习教育会上，第一、集中收看并解读《中国共产党百年述职报告》。程青逊同志着重从以下五个方面主要成就进行了解读：一是成立共产党，建立苏维埃政府。二是开天辟地，中国共产党在新民主主义革命时期完成救国大业。三是改天换地，中国共产党在社会主义革命和建设时期完成兴国大业。四是翻天覆地，中国共产党在改革开放和社会主义现代化建设时期推进富国大业。五是惊天动地，中国共产党在中国特色社会主义新时代推进并将在本世纪中叶实现强国大业。第二、党史知识测试。第三、预备党员汇报思想。预备党员曾胜文、黄庭亮、姜文国3名同志就加入党组织半年来，分别从工作、学习、生活、家庭等方面在会上作了口头汇报。第四、商讨了党建活动事宜。为提高党史学习教育实效，党支部商定拟于6月份组织到纪念馆开展“继承红色基因，追寻红色印记”主题党日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124" w:firstLineChars="4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秦皇岛市江西商会召开一届八次会长办公会暨一届四次理事会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21日，秦皇岛市江西商会一届八次会长办公会暨一届四次理事会议在商会会议室召开。会长曾胜文，副会长戴春勇、邵林峰、周辉、万水根、孙明生、余祖明、卢焰明、黄庭亮、姚其武，理事蔡金录、易江华、姜文国，咨询组代表胡金根，党支部书记程青逊等参加了会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会议商讨了以下事宜：一是汇报今年会费收缴情况。秘书处汇报了今年前5个月会费收缴情况，要求秘书处高度重视会费的催缴工作，尤其要广泛吸纳在秦的乡友加入商会，不断壮大会员队伍。二是商讨端午节活动安排。定于6月5日晚在海天一色大酒店举行会员“端午看海、吃‘棕’叙情”活动。三是商讨下一步走访计划。为进一步扩大商会的影响，今年要在全部走访会长企业的基础上，尽最大可能对所属会员企业进行走访慰问，秘书处要做好协调组织工作。会议还研究了其他事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唐山办事处第四期会员企业互访交流活动成功举行</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根据2021年度工作安排，“唐山办事处第四期会员企业互访交流活动”于5月7日成功举办。该活动旨在更好地服务企业和解决企业发展中遇到的困难及问题，增强会员企业间联动与配合，促进商会企业交流与共商发展。参加此次互访交流的有4个企业。办事处副主任戴伟、李志明，秘书长高龙胜，理事黄海峰、姜友平、温小江、余敏、陈建辉、李小茶、张燕、赵帮帮等参加了本次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第一站是理事余敏企业—丰润区实德铝材经销处，主要经营铝合金型材、塑钢型材、铝合金门窗、塑钢门窗、五金产品销售等。走访参观中，余敏介绍了企业的发展历程、今后设想以及主要销售群体等。第二站是理事姜友平企业—唐山约克公爵家具销售有限公司，主要为家庭、别墅、公寓提供所需要的一切家具。姜友平带领大家参观了销售展厅，介绍了产品的特色、亮点、销售业绩、销售渠道等。第三站是理事赵帮帮企业—唐山耀明中空玻璃有限公司，主要经营门窗玻璃的加工与零售。赵帮帮带领大家参观了加工车间，讲解了玻璃加工的工艺和流程，并讲到，现在是生产的旺季，办事处会员从事门窗的企业较多，基本实现了资源共享，抱团发展。最后一站是理事黄海峰企业—唐山欧朋达斯木业（门）有限公司，主要是实木复合门、窗口、垭口等产品生产加工。企业运营状况良好，没有受新冠疫情影响。</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b w:val="0"/>
          <w:bCs w:val="0"/>
          <w:kern w:val="2"/>
          <w:sz w:val="28"/>
          <w:szCs w:val="28"/>
          <w:lang w:val="en-US" w:eastAsia="zh-CN"/>
        </w:rPr>
      </w:pPr>
      <w:r>
        <w:rPr>
          <w:rFonts w:hint="eastAsia" w:ascii="宋体" w:hAnsi="宋体" w:eastAsia="宋体" w:cs="宋体"/>
          <w:kern w:val="2"/>
          <w:sz w:val="28"/>
          <w:szCs w:val="28"/>
          <w:lang w:val="en-US" w:eastAsia="zh-CN"/>
        </w:rPr>
        <w:t>通过本次活动，办事处进一步了解了会员企业的发展状况，促进了企业间的交流与合作，增强了办事处的凝聚力和互帮互助的精神</w:t>
      </w:r>
      <w:r>
        <w:rPr>
          <w:rFonts w:hint="eastAsia" w:ascii="宋体" w:hAnsi="宋体" w:eastAsia="宋体" w:cs="宋体"/>
          <w:b w:val="0"/>
          <w:bCs w:val="0"/>
          <w:kern w:val="2"/>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b w:val="0"/>
          <w:bCs w:val="0"/>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唐山办事处常务副主任占多兵企业爱心捐赠学校</w:t>
      </w:r>
    </w:p>
    <w:p>
      <w:pPr>
        <w:pStyle w:val="7"/>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5月28日，唐山办事处常务副主任占多兵企业—北京壹居装饰工程设计有限公司，一行10人来到迁西孟子岭小学，开展“爱心捐助迁西孟子岭学校”捐赠活动。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占多兵企业为学校捐赠了体育用品、音乐器材及各年级图书，为学校老师和3个贫困学生送去了米、油、被子等物资，捐赠物资总价值5万元。占多兵企业的善举得到了学校师生的高度赞扬，纷纷表示，要把爱心人士的关爱，转化为努力学习的强大动力，常怀感恩之心，力争以优异的成绩来报答爱心人士，从小树立乐于奉献、学会感恩的高尚品德。孟子岭学校校长程永在捐赠仪式上也赞扬，企业的善举，不仅在物质上给与了学校支持，更是从精神上为学校的建设发展提供了坚强的后盾。我们将在今后的工作中，继续努力，与社会各界携手，共同办好人民满意的教育，为社会培养出更多的有用之才。</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唐山办事处举办“凝聚 沟通 合作”主题团建活动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29日，省商会常务副会长、唐山办事处主任张建平，常务副主任徐光武、王萍、黄明文，监事会主席胡志国，副主任罗先云、毛春峰、朱木华、李志明、刘启明、陈峰、张小金、赵和冬，秘书长高龙胜等50余人来到唐山市曹妃甸区多玛乐园，举行“凝聚 沟通 合作”为主题的团建活动，目的是增强商会的凝聚力、向心力和执行力，增进会员互动、活跃商会气氛、提升会员企业配合度，让会员们在紧张的工作之余身心得到释放。</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上午，在多玛乐园，一同欣赏了湿地生态的旖旎风光，高科技创新技术，传统捕鱼的乐趣等，让大家充分感悟到人与大自然的和谐。下午，在秘书长高龙胜的指导下，进行了破冰、组建团队、九宫格、群龙取水、拔河等趣味竞赛和游戏，会员们在欢乐中加强了合作与沟通，增进了了解，实现了信息共享、资源整合。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405" w:firstLineChars="5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唐山办事处开展“建党百周年 永远跟党走”主题活动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30日，省商会常务副会长、唐山办事处主任张建平，常务副主任徐光武、王萍、黄明文，监事会主席胡志国，副主任毛春峰、罗先云、朱木华、张小金、赵和冬，秘书长高龙胜等30余人，来到唐山市乐亭县李大钊纪念馆，开展“建党百周年 永远跟党走”主题宣传教育活动。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活动中，全体人员在李大钊烈士画像前三鞠躬，敬献了花篮。秘书长高龙胜带领办事处党员、入党积极分子宣誓，重温入党誓词，参观了李大钊纪念馆，缅怀革命先烈的光辉历史，感受革命先烈对民族的爱和对党的事业的执着追求。</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通过本次党建活动，大家受到了深刻的思想教育，进一步加深了对李大钊同志生平事迹的了解和认知，精神境界得到了洗礼和升华。纷纷表示，要牢记李大钊同志的殷切希望，将本次活动作为一个新的起点，学习和发扬爱国主义精神，艰苦奋斗、锐意进取，以更饱满的热情投入到今后的工作中。</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2530" w:firstLineChars="9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唐山办事处为理事胡敏举办欢送晚宴</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28日晚上，唐山办事处在淳香饭店为即将离任的办事处理事、香港路劲基建有限公司唐津高速段总经理胡敏饯行。省商会常务副会长、唐山办事处主任张建平，常务副主任徐光武、王萍，秘书长高龙胜，理事黄全星出席了欢送晚宴。咨询组领导叶祥金、彭柱良应邀参加了上述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欢送晚宴上张建平讲话，他说，在唐山做生意的江西人很多，胡敏作为路劲基建的高管，企业管理能力很强，是我们商会成员学习的榜样。希望胡敏有机会常回唐山看看，继续关心商会的建设发展，同时祝愿胡敏步步高升，全家生活幸福。理事胡敏感谢商会专门设宴欢送，讲到，通过商会的平台认识了很多家乡人，虽然远在唐山，却体会到了商会大家庭的温暖。希望商会凝聚力量，越办越好，会员企业生意兴隆，合家安康。</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843" w:firstLineChars="3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庆祝建党百年书画走进邢台市江西商会执行会长饶晓红企业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 为庆祝建党100周年，5月19日，信都区老年书画研会联合张宽街道，走进邢台市江西商会执行会长饶晓红企业—华鑫食品有限公司，开展送书画进企业活动。书画家马志平、宋利、赵鸣豪、檀制凭、赵焕之、孙云环等参加了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各位书画家虽然年岁已高，但热情高涨，激情饱满，现场为企业员工书画百余幅，以翰墨丹青的艺术形式展现了“学党史、感党恩、办实事、开新局”的新干劲、新风貌、新成绩，为饶晓红企业发展壮大加油鼓劲。</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2811" w:firstLineChars="10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邢台市江西商会领导走访会员企业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5月15日上午，邢台市江西商会执行会长饶晓红、常务副会长田宗福、咨询左慧华等一行5人，专程走访会员徐国明企业—邢台宏欧医疗器械商贸有限公司。</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商会领导与徐国明就疫情后企业的发展，如何结合邢台实际情况，把企业做大做强，把疫情造成的损失降到最低等进行了座谈。宏欧医疗器械商贸有限公司主要经营医疗用品、器材、办公设备、软件及辅助设备。面对新的形势，企业积极探索，严守法律法规，强化责任担当，保证为社会提供质量可靠的医疗器械产品。</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124" w:firstLineChars="4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邢台市江西商会会长高国庆一行走访常务副会长田宗福企业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5月16日上午，邢台市江西商会会长高国庆，咨询左慧华一行3人，专程走访常务副会长田宗福企业—河北宗福建筑工程有限公司。</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田宗福陪同商会领导一行到工地现场察看，并慰问一线员工。会长高国庆听取了企业发展情况介绍，了解当前面临的问题和解决方法。由于受疫情影响，施工进程拖延。目前正加快进度，抢时间，争取把疫情造成的损失降到最低。河北宗福建筑工程有限公司主要从事建筑工程，施工工地涵盖邢台、石家庄、唐山等地。</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124" w:firstLineChars="4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鹰潭市统战部部长徐云等领导莅临保定办事处考察指导</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 5月14日，鹰潭市委统战部徐云部长、市工商联余红艳主席等一行8人，莅临保定办事处考察指导。省商会副会长、办事处主任杨富生，常务副主任张志军，副主任林贵鹏，监事会主席周国仁等领导陪同。主任杨富生代表商会对徐云部长一行的到来，表示热烈欢迎。</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考察组一是考察了主任企业直达车眼镜超市有限公司和聚龙装饰实业有限公司，与企业负责人就企业发展、投资家乡、政府扶持等议题进行了积极探讨。二是考察了保定营商环境、文旅市场、特色小镇，丰富家乡建设思路。三是到办事处与部分领导进行座谈并指导工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考察组成员鼓励大家要抢抓机遇、创新发展，主动履行社会责任，展现担当作为，树立良好形象，为建党100周年献礼。考察组成员与商会面对面的交流、指导工作，大大提振了会员们做好企业的信心。</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邯郸市工商联领导莅临邯郸市江西商会指导工作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5月24日下午，邯郸市工商联党组成员、副主席孟力一行5人莅临邯郸市江西商会检查指导年度评审工作。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座谈会上，会长李福龙汇报了商会去年的工作开展情况和下一步工作安排。特别指出，2020年商会在全体会员的共同努力下，按照“团结协作、共创和谐、服务会员、回报社会”的办会宗旨，在疫情防控严峻的环境下，着力协调推动各项工作有条不紊的开展和落实，取得了显著成效。在党建工作中积极探索，发挥了引领作用。党支部书记陈华生汇报了商会党支部成立以来的党建工作。</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孟主席在听取商会的工作汇报后，对商会所取得的成绩给予了肯定并作了总结讲话：商会班子团结、制度健全、目标明确，在新的一年里要更好的发挥职能作用，促进当地经济发展。商会党支部、党员、入党积极分子，要把开展党史学习教育作为一项重大政治任务，确保商会党史教育扎实有效。同时，希望邯郸市江西商会越办越好，取得更好地成绩！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405" w:firstLineChars="5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衡水市江西商会与希光通讯共同举行华为产品品鉴会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22日，衡水市江西商会与衡水市希光通讯在睿柏云酒店举行华为产品高端圈层品鉴会。共同邀请衡水市工商联副主席史永勤、市人大代表李丙君等工商界人士参加，支持国货发展。衡水市江西商会名誉会长方乐元，理事申继平，副秘书长余夏兴参加了本次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405" w:firstLineChars="5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石家庄市庐山商会派员参加抗疫先进事迹巡回报告会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5月7日，“生命至上 众志成城”石家庄市2021年抗疫先进事迹巡回报告会在市委党校报告厅举行。报告会围绕大力弘扬伟大抗疫精神的主题，分为“生命至上”“舍生忘死”“尊重科学”“举国同心”“命运与共”五个单元。石家庄市庐山商会执行会长程伟林，党支部书记欧阳志飞，常务副会长李冬青，秘书长陈重华等参加了报告会。</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报告会上，市人民医院重症医学科一病区主任马小宁，讲述了在重症LCU抗击疫情的最前线，与病魔鏖战的艰难时刻；裕华区方村镇前党总支书记张吉强的女儿张欢欢报告，讲述了父亲连续奋战抗疫一线，用生命践行一名共产党员初心使命的感人事迹；市民政局副局长常俊华报告，讲述了隔离分指挥部坚持科学防疫、有效防疫的实际情形；藁城区公安局特巡警副大队长张月礼报告，讲述了克服困难，坚守重点安全防控岗，维护群众生命健康安全的难忘记忆；裕华区裕华路街道建南社区党委书吴玉杰报告，讲述了做好社区全员核酸检测的点点滴滴；石家庄广播电视台民生关注栏目的记者王琳报告，讲述了多角度、全方位报道疫情防控歼灭战的生动场面。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石家庄市庐山商会收集“明信片”助力党史学习</w:t>
      </w:r>
    </w:p>
    <w:p>
      <w:pPr>
        <w:keepNext w:val="0"/>
        <w:keepLines w:val="0"/>
        <w:pageBreakBefore w:val="0"/>
        <w:widowControl w:val="0"/>
        <w:kinsoku/>
        <w:wordWrap/>
        <w:overflowPunct/>
        <w:topLinePunct w:val="0"/>
        <w:autoSpaceDE/>
        <w:autoSpaceDN/>
        <w:bidi w:val="0"/>
        <w:adjustRightInd/>
        <w:snapToGrid/>
        <w:spacing w:line="420" w:lineRule="exact"/>
        <w:ind w:left="0" w:firstLine="562" w:firstLineChars="200"/>
        <w:textAlignment w:val="auto"/>
        <w:rPr>
          <w:rFonts w:hint="eastAsia" w:ascii="宋体" w:hAnsi="宋体" w:eastAsia="宋体" w:cs="宋体"/>
          <w:b/>
          <w:bCs/>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为更好的学习党史，寓教于乐、寓学于趣。石家庄市庐山商会结合建党100周年学党史系列活动，将收集到的“中国精神”图画明信片集中下发给全体会员，供“学党史、悟精神”学习参考。</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本套图画明信片按照“革命时期”“社会主义建设时期”“改革开放新时期”3个阶段，来充分展示中国共产党在各个历史时期中所形成的各种精神，是学党史、悟精神不可多得的珍贵资料，是我们未来工作的动力和不朽的精神食粮。</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石家庄市庐山商会举办庆祝建党100周年联谊活动</w:t>
      </w:r>
    </w:p>
    <w:p>
      <w:pPr>
        <w:keepNext w:val="0"/>
        <w:keepLines w:val="0"/>
        <w:pageBreakBefore w:val="0"/>
        <w:widowControl w:val="0"/>
        <w:kinsoku/>
        <w:wordWrap/>
        <w:overflowPunct/>
        <w:topLinePunct w:val="0"/>
        <w:autoSpaceDE/>
        <w:autoSpaceDN/>
        <w:bidi w:val="0"/>
        <w:adjustRightInd/>
        <w:snapToGrid/>
        <w:spacing w:line="420" w:lineRule="exact"/>
        <w:ind w:left="0" w:firstLine="1687" w:firstLineChars="600"/>
        <w:textAlignment w:val="auto"/>
        <w:rPr>
          <w:rFonts w:hint="eastAsia" w:ascii="宋体" w:hAnsi="宋体" w:eastAsia="宋体" w:cs="宋体"/>
          <w:b/>
          <w:bCs/>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为庆祝建党100周年，5月29日，在河北省江西商会的组织支持下，石家庄市庐山商会积极响应，联合举办了“学党史、强信念、跟党走”庆祝建党100周年会员联谊活动。石家庄市庐山商会常务副会长赵邦敏、曹光星、李冬青、刘松，副会长程盛辉、朱小明、张子一、朱晓雷，秘书长陈重华及会员、家属30余人参加了活动，活动由秘书长陈重华组织。</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本次联谊会，上午组织参观了华北烈士陵园，瞻仰了烈士纪念碑和革命战争纪念馆；中午共进午餐，品尝农家饭；下午组织到沕沕水景区参观了为党中央、毛主席指挥三大战役、解放全中国立下卓越功勋的水电站，并游览了景区的自然景观。整个活动组织井然有序，会员和乡友们既接受了传统教育和党史学习，又增进了乡情友情，其乐融融。</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left="0" w:firstLine="1124" w:firstLineChars="400"/>
        <w:textAlignment w:val="auto"/>
        <w:rPr>
          <w:rFonts w:hint="eastAsia" w:ascii="宋体" w:hAnsi="宋体" w:eastAsia="宋体" w:cs="宋体"/>
          <w:b/>
          <w:bCs/>
          <w:kern w:val="2"/>
          <w:sz w:val="28"/>
          <w:szCs w:val="28"/>
          <w:lang w:val="en-US" w:eastAsia="zh-CN"/>
        </w:rPr>
      </w:pPr>
      <w:r>
        <w:rPr>
          <w:rFonts w:hint="eastAsia" w:ascii="宋体" w:hAnsi="宋体" w:eastAsia="宋体" w:cs="宋体"/>
          <w:b/>
          <w:bCs/>
          <w:kern w:val="2"/>
          <w:sz w:val="28"/>
          <w:szCs w:val="28"/>
          <w:lang w:val="en-US" w:eastAsia="zh-CN"/>
        </w:rPr>
        <w:t>石家庄市庐山商会派员参加石家庄市承德和四川南部商会活动</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rFonts w:hint="eastAsia" w:ascii="宋体" w:hAnsi="宋体" w:eastAsia="宋体" w:cs="宋体"/>
          <w:kern w:val="2"/>
          <w:sz w:val="28"/>
          <w:szCs w:val="28"/>
          <w:lang w:val="en-US" w:eastAsia="zh-CN"/>
        </w:rPr>
      </w:pPr>
      <w:r>
        <w:rPr>
          <w:rFonts w:hint="eastAsia" w:ascii="宋体" w:hAnsi="宋体" w:eastAsia="宋体" w:cs="宋体"/>
          <w:kern w:val="2"/>
          <w:sz w:val="28"/>
          <w:szCs w:val="28"/>
          <w:lang w:val="en-US" w:eastAsia="zh-CN"/>
        </w:rPr>
        <w:t>5月23日，“奋斗百年路 启航新征程”暨石家庄市承德商会一届三次全体会员大会在河北宾馆顺利召开。石家庄市统战部副部长、工商联党组书记李西平，石家庄市工商联副主席贾建勇，承德市工商联副主席帅五宝，石家庄市工商联会员处处长刘继聪，会员处闫致萍、李柱及50余家兄弟商会会长、秘书长莅临会议现场。省商会秘书长孙鹏与石家庄市庐山商会秘书长陈重华应邀出席了活动。石家庄市承德商会经全体理事选举，全票通过，承德避暑山庄企业集团股份有限公司党委书记、董事长尤文武同志当选新任会长。会上，进行了工作总结、监事工作报告、会长致辞与工作规划，观看了商会宣传片，回顾了石家庄市承德商会3年的发展历程。</w:t>
      </w:r>
    </w:p>
    <w:p>
      <w:pPr>
        <w:keepNext w:val="0"/>
        <w:keepLines w:val="0"/>
        <w:pageBreakBefore w:val="0"/>
        <w:widowControl w:val="0"/>
        <w:kinsoku/>
        <w:wordWrap/>
        <w:overflowPunct/>
        <w:topLinePunct w:val="0"/>
        <w:autoSpaceDE/>
        <w:autoSpaceDN/>
        <w:bidi w:val="0"/>
        <w:adjustRightInd/>
        <w:snapToGrid/>
        <w:spacing w:line="420" w:lineRule="exact"/>
        <w:ind w:left="0" w:firstLine="560" w:firstLineChars="200"/>
        <w:textAlignment w:val="auto"/>
        <w:rPr>
          <w:b/>
          <w:color w:val="auto"/>
          <w:sz w:val="24"/>
          <w:szCs w:val="24"/>
        </w:rPr>
      </w:pPr>
      <w:r>
        <w:rPr>
          <w:rFonts w:hint="eastAsia" w:ascii="宋体" w:hAnsi="宋体" w:eastAsia="宋体" w:cs="宋体"/>
          <w:kern w:val="2"/>
          <w:sz w:val="28"/>
          <w:szCs w:val="28"/>
          <w:lang w:val="en-US" w:eastAsia="zh-CN"/>
        </w:rPr>
        <w:t xml:space="preserve">5月29日，四川南部商会二届一次会员大会在金圆大厦胜利召开。石家庄市工商联副主席贾建勇、焦立志，四川南部县委常委、纪委书记罗嘉陵，石家庄市工商联会员处处长刘继聪，石家庄市民政局副局长齐志江及社会组织管理处处长曹建国等近20家兄弟商会会长、秘书长莅临会议现场。石家庄市庐山商会秘书长陈重华应邀出席。会议选举产生了会长斯仕福，执行会长李道君，秘书长杨彦超等为班子的新一届理事会。        </w:t>
      </w: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b/>
          <w:color w:val="auto"/>
          <w:sz w:val="24"/>
          <w:szCs w:val="24"/>
        </w:rPr>
      </w:pPr>
    </w:p>
    <w:p>
      <w:pPr>
        <w:keepNext w:val="0"/>
        <w:keepLines w:val="0"/>
        <w:pageBreakBefore w:val="0"/>
        <w:widowControl/>
        <w:kinsoku/>
        <w:overflowPunct/>
        <w:topLinePunct w:val="0"/>
        <w:autoSpaceDE/>
        <w:autoSpaceDN/>
        <w:bidi w:val="0"/>
        <w:adjustRightInd/>
        <w:snapToGrid/>
        <w:spacing w:before="0" w:after="0" w:line="360" w:lineRule="exact"/>
        <w:ind w:left="0" w:firstLine="0"/>
        <w:jc w:val="left"/>
        <w:textAlignment w:val="auto"/>
        <w:rPr>
          <w:rFonts w:eastAsia="Calibri"/>
          <w:color w:val="auto"/>
          <w:sz w:val="28"/>
          <w:szCs w:val="28"/>
        </w:rPr>
      </w:pPr>
      <w:r>
        <w:rPr>
          <w:b/>
          <w:color w:val="auto"/>
          <w:sz w:val="24"/>
          <w:szCs w:val="24"/>
        </w:rPr>
        <w:t>________________________________________________________</w:t>
      </w:r>
    </w:p>
    <w:p>
      <w:pPr>
        <w:keepNext w:val="0"/>
        <w:keepLines w:val="0"/>
        <w:pageBreakBefore w:val="0"/>
        <w:shd w:val="clear" w:color="000000" w:fill="FFFFFF"/>
        <w:kinsoku/>
        <w:overflowPunct/>
        <w:topLinePunct w:val="0"/>
        <w:autoSpaceDE/>
        <w:autoSpaceDN/>
        <w:bidi w:val="0"/>
        <w:adjustRightInd/>
        <w:snapToGrid/>
        <w:spacing w:before="0" w:after="0" w:line="360" w:lineRule="exact"/>
        <w:ind w:left="0" w:firstLine="0"/>
        <w:jc w:val="left"/>
        <w:rPr>
          <w:color w:val="auto"/>
          <w:sz w:val="24"/>
          <w:szCs w:val="24"/>
        </w:rPr>
      </w:pPr>
    </w:p>
    <w:p>
      <w:pPr>
        <w:keepNext w:val="0"/>
        <w:keepLines w:val="0"/>
        <w:pageBreakBefore w:val="0"/>
        <w:shd w:val="clear" w:color="000000" w:fill="FFFFFF"/>
        <w:kinsoku/>
        <w:overflowPunct/>
        <w:topLinePunct w:val="0"/>
        <w:autoSpaceDE/>
        <w:autoSpaceDN/>
        <w:bidi w:val="0"/>
        <w:adjustRightInd/>
        <w:snapToGrid/>
        <w:spacing w:before="0" w:after="0" w:line="360" w:lineRule="exact"/>
        <w:ind w:left="0" w:firstLine="0"/>
        <w:jc w:val="left"/>
        <w:rPr>
          <w:rFonts w:hint="eastAsia" w:eastAsia="宋体"/>
          <w:color w:val="auto"/>
          <w:sz w:val="24"/>
          <w:szCs w:val="24"/>
          <w:lang w:eastAsia="zh-CN"/>
        </w:rPr>
      </w:pPr>
      <w:r>
        <w:rPr>
          <w:color w:val="auto"/>
          <w:sz w:val="24"/>
          <w:szCs w:val="24"/>
        </w:rPr>
        <w:t xml:space="preserve"> 主  编：</w:t>
      </w:r>
      <w:r>
        <w:rPr>
          <w:rFonts w:hint="eastAsia" w:ascii="Times New Roman" w:eastAsia="宋体"/>
          <w:color w:val="auto"/>
          <w:sz w:val="24"/>
          <w:szCs w:val="24"/>
          <w:lang w:eastAsia="zh-CN"/>
        </w:rPr>
        <w:t>孙</w:t>
      </w:r>
      <w:r>
        <w:rPr>
          <w:rFonts w:hint="eastAsia" w:ascii="Times New Roman" w:eastAsia="宋体"/>
          <w:color w:val="auto"/>
          <w:sz w:val="24"/>
          <w:szCs w:val="24"/>
          <w:lang w:val="en-US" w:eastAsia="zh-CN"/>
        </w:rPr>
        <w:t xml:space="preserve">  </w:t>
      </w:r>
      <w:r>
        <w:rPr>
          <w:rFonts w:hint="eastAsia" w:ascii="Times New Roman" w:eastAsia="宋体"/>
          <w:color w:val="auto"/>
          <w:sz w:val="24"/>
          <w:szCs w:val="24"/>
          <w:lang w:eastAsia="zh-CN"/>
        </w:rPr>
        <w:t>鹏</w:t>
      </w:r>
    </w:p>
    <w:p>
      <w:pPr>
        <w:keepNext w:val="0"/>
        <w:keepLines w:val="0"/>
        <w:pageBreakBefore w:val="0"/>
        <w:kinsoku/>
        <w:overflowPunct/>
        <w:topLinePunct w:val="0"/>
        <w:autoSpaceDE/>
        <w:autoSpaceDN/>
        <w:bidi w:val="0"/>
        <w:adjustRightInd/>
        <w:snapToGrid/>
        <w:spacing w:before="0" w:after="0" w:line="360" w:lineRule="exact"/>
        <w:ind w:left="0" w:firstLine="0"/>
        <w:jc w:val="left"/>
        <w:rPr>
          <w:rFonts w:hint="eastAsia" w:eastAsia="宋体"/>
          <w:color w:val="auto"/>
          <w:sz w:val="24"/>
          <w:szCs w:val="24"/>
          <w:lang w:val="en-US" w:eastAsia="zh-CN"/>
        </w:rPr>
      </w:pPr>
      <w:r>
        <w:rPr>
          <w:color w:val="auto"/>
          <w:sz w:val="24"/>
          <w:szCs w:val="24"/>
        </w:rPr>
        <w:t xml:space="preserve"> 编  辑：曹达勇、</w:t>
      </w:r>
      <w:r>
        <w:rPr>
          <w:rFonts w:hint="eastAsia" w:ascii="Times New Roman" w:eastAsia="宋体"/>
          <w:color w:val="auto"/>
          <w:sz w:val="24"/>
          <w:szCs w:val="24"/>
          <w:lang w:eastAsia="zh-CN"/>
        </w:rPr>
        <w:t>焦杏兰</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商会联系方式：</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地  址：石家庄市九中街16号江西大厦5060、5062室</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电  话：0311-67302171</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邮  箱：hbsjxsh@126.com</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网  址：www.hbjxsh.com</w:t>
      </w:r>
    </w:p>
    <w:p>
      <w:pPr>
        <w:keepNext w:val="0"/>
        <w:keepLines w:val="0"/>
        <w:pageBreakBefore w:val="0"/>
        <w:widowControl/>
        <w:kinsoku/>
        <w:wordWrap/>
        <w:overflowPunct/>
        <w:topLinePunct w:val="0"/>
        <w:autoSpaceDE/>
        <w:autoSpaceDN/>
        <w:bidi w:val="0"/>
        <w:adjustRightInd/>
        <w:snapToGrid/>
        <w:spacing w:before="0" w:after="0" w:line="360" w:lineRule="exact"/>
        <w:ind w:left="0" w:firstLine="0"/>
        <w:jc w:val="left"/>
        <w:textAlignment w:val="auto"/>
        <w:rPr>
          <w:color w:val="auto"/>
          <w:sz w:val="24"/>
          <w:szCs w:val="24"/>
        </w:rPr>
      </w:pPr>
      <w:r>
        <w:rPr>
          <w:color w:val="auto"/>
          <w:sz w:val="24"/>
          <w:szCs w:val="24"/>
        </w:rPr>
        <w:t xml:space="preserve"> 商会会员QQ群：157207828</w:t>
      </w:r>
    </w:p>
    <w:p>
      <w:pPr>
        <w:keepNext w:val="0"/>
        <w:keepLines w:val="0"/>
        <w:pageBreakBefore w:val="0"/>
        <w:kinsoku/>
        <w:overflowPunct/>
        <w:topLinePunct w:val="0"/>
        <w:autoSpaceDE/>
        <w:autoSpaceDN/>
        <w:bidi w:val="0"/>
        <w:adjustRightInd/>
        <w:snapToGrid/>
        <w:spacing w:before="0" w:after="0" w:line="360" w:lineRule="exact"/>
        <w:ind w:left="0" w:firstLine="0"/>
        <w:jc w:val="left"/>
        <w:rPr>
          <w:color w:val="auto"/>
          <w:sz w:val="24"/>
          <w:szCs w:val="24"/>
        </w:rPr>
      </w:pPr>
      <w:r>
        <w:rPr>
          <w:color w:val="auto"/>
          <w:sz w:val="24"/>
          <w:szCs w:val="24"/>
        </w:rPr>
        <w:t xml:space="preserve"> 在冀同乡QQ群：35967442</w:t>
      </w:r>
    </w:p>
    <w:p>
      <w:pPr>
        <w:keepNext w:val="0"/>
        <w:keepLines w:val="0"/>
        <w:pageBreakBefore w:val="0"/>
        <w:shd w:val="clear" w:color="000000" w:fill="FFFFFF"/>
        <w:kinsoku/>
        <w:overflowPunct/>
        <w:topLinePunct w:val="0"/>
        <w:autoSpaceDE/>
        <w:autoSpaceDN/>
        <w:bidi w:val="0"/>
        <w:adjustRightInd/>
        <w:snapToGrid/>
        <w:spacing w:before="0" w:after="0" w:line="360" w:lineRule="exact"/>
        <w:ind w:left="0" w:firstLine="0"/>
        <w:jc w:val="both"/>
        <w:rPr>
          <w:b/>
          <w:color w:val="auto"/>
          <w:sz w:val="24"/>
          <w:szCs w:val="24"/>
        </w:rPr>
      </w:pPr>
      <w:r>
        <w:rPr>
          <w:color w:val="auto"/>
          <w:sz w:val="24"/>
          <w:szCs w:val="24"/>
        </w:rPr>
        <w:t xml:space="preserve"> </w:t>
      </w:r>
      <w:r>
        <w:rPr>
          <w:b/>
          <w:color w:val="auto"/>
          <w:sz w:val="24"/>
          <w:szCs w:val="24"/>
        </w:rPr>
        <w:t>__________________________________________________________</w:t>
      </w:r>
    </w:p>
    <w:p>
      <w:pPr>
        <w:spacing w:line="260" w:lineRule="exact"/>
        <w:ind w:left="0" w:firstLine="0"/>
        <w:jc w:val="left"/>
      </w:pPr>
    </w:p>
    <w:sectPr>
      <w:headerReference r:id="rId3" w:type="default"/>
      <w:pgSz w:w="11906" w:h="16838"/>
      <w:pgMar w:top="1304" w:right="1191" w:bottom="1304" w:left="1361" w:header="0"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left="0" w:firstLine="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EA9256"/>
    <w:multiLevelType w:val="singleLevel"/>
    <w:tmpl w:val="87EA925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9"/>
  <w:bordersDoNotSurroundHeader w:val="1"/>
  <w:bordersDoNotSurroundFooter w:val="1"/>
  <w:documentProtection w:enforcement="0"/>
  <w:defaultTabStop w:val="420"/>
  <w:noPunctuationKerning w:val="1"/>
  <w:characterSpacingControl w:val="compressPunctuation"/>
  <w:compat>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62068"/>
    <w:rsid w:val="00006D8B"/>
    <w:rsid w:val="000436B5"/>
    <w:rsid w:val="00046C81"/>
    <w:rsid w:val="00062068"/>
    <w:rsid w:val="00091744"/>
    <w:rsid w:val="000C4CE7"/>
    <w:rsid w:val="000C5F69"/>
    <w:rsid w:val="000E5494"/>
    <w:rsid w:val="00123090"/>
    <w:rsid w:val="0017782F"/>
    <w:rsid w:val="00187A69"/>
    <w:rsid w:val="001D5673"/>
    <w:rsid w:val="001F69B8"/>
    <w:rsid w:val="00205644"/>
    <w:rsid w:val="002206A6"/>
    <w:rsid w:val="002B54A0"/>
    <w:rsid w:val="002D4082"/>
    <w:rsid w:val="0035407E"/>
    <w:rsid w:val="00394622"/>
    <w:rsid w:val="003948A6"/>
    <w:rsid w:val="003A5A2A"/>
    <w:rsid w:val="003A5CD1"/>
    <w:rsid w:val="003C37DD"/>
    <w:rsid w:val="003E5116"/>
    <w:rsid w:val="00424E54"/>
    <w:rsid w:val="00451AAD"/>
    <w:rsid w:val="0047156B"/>
    <w:rsid w:val="005326B1"/>
    <w:rsid w:val="00532731"/>
    <w:rsid w:val="0053386A"/>
    <w:rsid w:val="00556478"/>
    <w:rsid w:val="00594B33"/>
    <w:rsid w:val="005A0A2F"/>
    <w:rsid w:val="005B467D"/>
    <w:rsid w:val="005D3F99"/>
    <w:rsid w:val="005F2137"/>
    <w:rsid w:val="006102CD"/>
    <w:rsid w:val="00615818"/>
    <w:rsid w:val="00666B0D"/>
    <w:rsid w:val="00697884"/>
    <w:rsid w:val="006A7E95"/>
    <w:rsid w:val="006B3A71"/>
    <w:rsid w:val="006D13A3"/>
    <w:rsid w:val="006E153D"/>
    <w:rsid w:val="006F32CF"/>
    <w:rsid w:val="007B3D56"/>
    <w:rsid w:val="00807A25"/>
    <w:rsid w:val="0084412B"/>
    <w:rsid w:val="00851A4A"/>
    <w:rsid w:val="00860F02"/>
    <w:rsid w:val="00886DC1"/>
    <w:rsid w:val="008969CA"/>
    <w:rsid w:val="00902FF8"/>
    <w:rsid w:val="009228A9"/>
    <w:rsid w:val="009730C0"/>
    <w:rsid w:val="009B7183"/>
    <w:rsid w:val="00A52F1D"/>
    <w:rsid w:val="00A94F3B"/>
    <w:rsid w:val="00AB2B62"/>
    <w:rsid w:val="00AC12E9"/>
    <w:rsid w:val="00AD4851"/>
    <w:rsid w:val="00AE4FB4"/>
    <w:rsid w:val="00B17E65"/>
    <w:rsid w:val="00B73F7F"/>
    <w:rsid w:val="00B92E69"/>
    <w:rsid w:val="00BA4CD3"/>
    <w:rsid w:val="00C074F8"/>
    <w:rsid w:val="00CA01CF"/>
    <w:rsid w:val="00CB5BBB"/>
    <w:rsid w:val="00CC2512"/>
    <w:rsid w:val="00CC4BF0"/>
    <w:rsid w:val="00CF4B2F"/>
    <w:rsid w:val="00D3198D"/>
    <w:rsid w:val="00D466DB"/>
    <w:rsid w:val="00D56AA9"/>
    <w:rsid w:val="00DB4368"/>
    <w:rsid w:val="00E4274E"/>
    <w:rsid w:val="00E43E2E"/>
    <w:rsid w:val="00E74F95"/>
    <w:rsid w:val="00EF68A3"/>
    <w:rsid w:val="00F20DD7"/>
    <w:rsid w:val="00F2582E"/>
    <w:rsid w:val="00F47F22"/>
    <w:rsid w:val="00F56460"/>
    <w:rsid w:val="00F56B38"/>
    <w:rsid w:val="00F56C66"/>
    <w:rsid w:val="00F64539"/>
    <w:rsid w:val="00F76F98"/>
    <w:rsid w:val="00F87982"/>
    <w:rsid w:val="00FC4D09"/>
    <w:rsid w:val="00FD0AA8"/>
    <w:rsid w:val="00FF079C"/>
    <w:rsid w:val="00FF6EAD"/>
    <w:rsid w:val="01045013"/>
    <w:rsid w:val="0148064B"/>
    <w:rsid w:val="0191650A"/>
    <w:rsid w:val="0191799B"/>
    <w:rsid w:val="01A83879"/>
    <w:rsid w:val="01C26694"/>
    <w:rsid w:val="01E67109"/>
    <w:rsid w:val="0224069A"/>
    <w:rsid w:val="024935E3"/>
    <w:rsid w:val="025D1AD0"/>
    <w:rsid w:val="026C070D"/>
    <w:rsid w:val="0283565C"/>
    <w:rsid w:val="02B715DC"/>
    <w:rsid w:val="02B81FC5"/>
    <w:rsid w:val="02C65AA5"/>
    <w:rsid w:val="02E17596"/>
    <w:rsid w:val="032C0CA0"/>
    <w:rsid w:val="032C5AC5"/>
    <w:rsid w:val="03B22AB6"/>
    <w:rsid w:val="04074C87"/>
    <w:rsid w:val="040933CC"/>
    <w:rsid w:val="04477873"/>
    <w:rsid w:val="04BC5943"/>
    <w:rsid w:val="04D4371F"/>
    <w:rsid w:val="04F46B9F"/>
    <w:rsid w:val="050E6657"/>
    <w:rsid w:val="053647F8"/>
    <w:rsid w:val="05455457"/>
    <w:rsid w:val="06393D7C"/>
    <w:rsid w:val="064D00E2"/>
    <w:rsid w:val="0657229D"/>
    <w:rsid w:val="06725E45"/>
    <w:rsid w:val="06735719"/>
    <w:rsid w:val="067A6D1A"/>
    <w:rsid w:val="06895075"/>
    <w:rsid w:val="06E2051F"/>
    <w:rsid w:val="06E51BA4"/>
    <w:rsid w:val="071B1308"/>
    <w:rsid w:val="07542976"/>
    <w:rsid w:val="075B4AEA"/>
    <w:rsid w:val="07801E25"/>
    <w:rsid w:val="078C18E3"/>
    <w:rsid w:val="078C7898"/>
    <w:rsid w:val="07B14144"/>
    <w:rsid w:val="07E509D3"/>
    <w:rsid w:val="08531B5C"/>
    <w:rsid w:val="087E23C0"/>
    <w:rsid w:val="0894389D"/>
    <w:rsid w:val="090741AC"/>
    <w:rsid w:val="090876D6"/>
    <w:rsid w:val="0909611B"/>
    <w:rsid w:val="09360E62"/>
    <w:rsid w:val="093876DE"/>
    <w:rsid w:val="098F78BA"/>
    <w:rsid w:val="09960C6B"/>
    <w:rsid w:val="09F110AD"/>
    <w:rsid w:val="09F37326"/>
    <w:rsid w:val="0A0A4EC1"/>
    <w:rsid w:val="0A0C2614"/>
    <w:rsid w:val="0A272948"/>
    <w:rsid w:val="0A4E39B2"/>
    <w:rsid w:val="0AC50B44"/>
    <w:rsid w:val="0AFD016A"/>
    <w:rsid w:val="0B5A1BDC"/>
    <w:rsid w:val="0B7A4062"/>
    <w:rsid w:val="0B7E5C58"/>
    <w:rsid w:val="0BA12D3C"/>
    <w:rsid w:val="0BC02EC8"/>
    <w:rsid w:val="0BCA6661"/>
    <w:rsid w:val="0C1334B5"/>
    <w:rsid w:val="0C230099"/>
    <w:rsid w:val="0C6A395E"/>
    <w:rsid w:val="0C7A3A69"/>
    <w:rsid w:val="0CCB27C1"/>
    <w:rsid w:val="0CF71A84"/>
    <w:rsid w:val="0D090931"/>
    <w:rsid w:val="0D270E3D"/>
    <w:rsid w:val="0D5819B1"/>
    <w:rsid w:val="0D770223"/>
    <w:rsid w:val="0D7A1AB3"/>
    <w:rsid w:val="0D8E39B7"/>
    <w:rsid w:val="0DB608D6"/>
    <w:rsid w:val="0DFD6042"/>
    <w:rsid w:val="0E0D0A56"/>
    <w:rsid w:val="0E5E2CF1"/>
    <w:rsid w:val="0EA37E8F"/>
    <w:rsid w:val="0EB67B29"/>
    <w:rsid w:val="0EF27CEF"/>
    <w:rsid w:val="0F0336C3"/>
    <w:rsid w:val="0F853D56"/>
    <w:rsid w:val="0F8D53C2"/>
    <w:rsid w:val="0F9129A9"/>
    <w:rsid w:val="0FDA1FC6"/>
    <w:rsid w:val="106C17FC"/>
    <w:rsid w:val="108D554E"/>
    <w:rsid w:val="10B02B0D"/>
    <w:rsid w:val="10B13F8E"/>
    <w:rsid w:val="10BD7298"/>
    <w:rsid w:val="1117448B"/>
    <w:rsid w:val="112A2DCF"/>
    <w:rsid w:val="11502106"/>
    <w:rsid w:val="11587386"/>
    <w:rsid w:val="11A646B2"/>
    <w:rsid w:val="11BF3F0A"/>
    <w:rsid w:val="11CF1CF5"/>
    <w:rsid w:val="1226069A"/>
    <w:rsid w:val="12441DE5"/>
    <w:rsid w:val="12BB7B54"/>
    <w:rsid w:val="12CC01E8"/>
    <w:rsid w:val="12FD3BC6"/>
    <w:rsid w:val="13164912"/>
    <w:rsid w:val="135B517A"/>
    <w:rsid w:val="137675AE"/>
    <w:rsid w:val="13847943"/>
    <w:rsid w:val="13FC7591"/>
    <w:rsid w:val="14177BCB"/>
    <w:rsid w:val="141A1A79"/>
    <w:rsid w:val="143A07A2"/>
    <w:rsid w:val="14407A92"/>
    <w:rsid w:val="14651130"/>
    <w:rsid w:val="14740959"/>
    <w:rsid w:val="148B1D80"/>
    <w:rsid w:val="14A566CC"/>
    <w:rsid w:val="14EE7436"/>
    <w:rsid w:val="1513348C"/>
    <w:rsid w:val="151A2056"/>
    <w:rsid w:val="1522372E"/>
    <w:rsid w:val="152A56BA"/>
    <w:rsid w:val="153B2DA7"/>
    <w:rsid w:val="155E226B"/>
    <w:rsid w:val="16633978"/>
    <w:rsid w:val="167E2A4F"/>
    <w:rsid w:val="16B44826"/>
    <w:rsid w:val="16DE32BB"/>
    <w:rsid w:val="17112945"/>
    <w:rsid w:val="173D5E03"/>
    <w:rsid w:val="175C08AF"/>
    <w:rsid w:val="179C48BD"/>
    <w:rsid w:val="17A13FB7"/>
    <w:rsid w:val="180F7CC5"/>
    <w:rsid w:val="1843375C"/>
    <w:rsid w:val="184D34D6"/>
    <w:rsid w:val="186B097E"/>
    <w:rsid w:val="187A1E4D"/>
    <w:rsid w:val="188D6BA4"/>
    <w:rsid w:val="18A409B4"/>
    <w:rsid w:val="18D80E7D"/>
    <w:rsid w:val="18E97E5A"/>
    <w:rsid w:val="18EA67B8"/>
    <w:rsid w:val="191B3EBA"/>
    <w:rsid w:val="19447072"/>
    <w:rsid w:val="194C0110"/>
    <w:rsid w:val="194D22CD"/>
    <w:rsid w:val="195922BF"/>
    <w:rsid w:val="19944F14"/>
    <w:rsid w:val="19BB11E7"/>
    <w:rsid w:val="1A0B2826"/>
    <w:rsid w:val="1A6E69D5"/>
    <w:rsid w:val="1A7800CE"/>
    <w:rsid w:val="1A941D4C"/>
    <w:rsid w:val="1ACC207D"/>
    <w:rsid w:val="1AFC0AFB"/>
    <w:rsid w:val="1B1603F3"/>
    <w:rsid w:val="1B4C402A"/>
    <w:rsid w:val="1B5A31CF"/>
    <w:rsid w:val="1BC11EB1"/>
    <w:rsid w:val="1BC40B73"/>
    <w:rsid w:val="1BDC0C7E"/>
    <w:rsid w:val="1BE55444"/>
    <w:rsid w:val="1C164AE7"/>
    <w:rsid w:val="1C1956E2"/>
    <w:rsid w:val="1C433778"/>
    <w:rsid w:val="1C7B5CF1"/>
    <w:rsid w:val="1CBF59D6"/>
    <w:rsid w:val="1CE50D96"/>
    <w:rsid w:val="1CF9702E"/>
    <w:rsid w:val="1D0D2C8D"/>
    <w:rsid w:val="1D201971"/>
    <w:rsid w:val="1D411C4F"/>
    <w:rsid w:val="1D513040"/>
    <w:rsid w:val="1D625ED3"/>
    <w:rsid w:val="1D7909CB"/>
    <w:rsid w:val="1D985D5B"/>
    <w:rsid w:val="1DF04B5B"/>
    <w:rsid w:val="1E0A7F07"/>
    <w:rsid w:val="1E0C12EE"/>
    <w:rsid w:val="1E471F6D"/>
    <w:rsid w:val="1E9E211C"/>
    <w:rsid w:val="1EB2282D"/>
    <w:rsid w:val="1F1E0D70"/>
    <w:rsid w:val="1F20771D"/>
    <w:rsid w:val="1F386E14"/>
    <w:rsid w:val="1F3A1312"/>
    <w:rsid w:val="1F4462B8"/>
    <w:rsid w:val="1F690DA5"/>
    <w:rsid w:val="1F7246E0"/>
    <w:rsid w:val="1F926DB6"/>
    <w:rsid w:val="1FEF1189"/>
    <w:rsid w:val="20154779"/>
    <w:rsid w:val="202D4160"/>
    <w:rsid w:val="20330F0E"/>
    <w:rsid w:val="206578F6"/>
    <w:rsid w:val="20677C44"/>
    <w:rsid w:val="206C5F4C"/>
    <w:rsid w:val="20CD1572"/>
    <w:rsid w:val="21217F68"/>
    <w:rsid w:val="2130668D"/>
    <w:rsid w:val="213E3A1E"/>
    <w:rsid w:val="21577FBE"/>
    <w:rsid w:val="217B437A"/>
    <w:rsid w:val="219B7B1F"/>
    <w:rsid w:val="21DD5D69"/>
    <w:rsid w:val="21E461F6"/>
    <w:rsid w:val="224D66FF"/>
    <w:rsid w:val="225354F3"/>
    <w:rsid w:val="22851BE2"/>
    <w:rsid w:val="22DC53AA"/>
    <w:rsid w:val="23082647"/>
    <w:rsid w:val="2311357D"/>
    <w:rsid w:val="23257FC6"/>
    <w:rsid w:val="23300EC9"/>
    <w:rsid w:val="23314D91"/>
    <w:rsid w:val="23722F52"/>
    <w:rsid w:val="2400360E"/>
    <w:rsid w:val="24092705"/>
    <w:rsid w:val="241F14F9"/>
    <w:rsid w:val="24253E37"/>
    <w:rsid w:val="24424ABD"/>
    <w:rsid w:val="24AA17DC"/>
    <w:rsid w:val="24B636BD"/>
    <w:rsid w:val="24D6460F"/>
    <w:rsid w:val="24ED0098"/>
    <w:rsid w:val="254D19D0"/>
    <w:rsid w:val="255619AB"/>
    <w:rsid w:val="25613057"/>
    <w:rsid w:val="25AA0226"/>
    <w:rsid w:val="25E32AA9"/>
    <w:rsid w:val="26300863"/>
    <w:rsid w:val="263F1AF7"/>
    <w:rsid w:val="26871FAF"/>
    <w:rsid w:val="26DF6DB3"/>
    <w:rsid w:val="26F84B6D"/>
    <w:rsid w:val="27031650"/>
    <w:rsid w:val="270A42B3"/>
    <w:rsid w:val="27313698"/>
    <w:rsid w:val="27370934"/>
    <w:rsid w:val="275F2141"/>
    <w:rsid w:val="27830659"/>
    <w:rsid w:val="27932C99"/>
    <w:rsid w:val="27E46BB8"/>
    <w:rsid w:val="282A0D48"/>
    <w:rsid w:val="28636E53"/>
    <w:rsid w:val="28805900"/>
    <w:rsid w:val="28867D82"/>
    <w:rsid w:val="289210B5"/>
    <w:rsid w:val="28B576DA"/>
    <w:rsid w:val="28E72616"/>
    <w:rsid w:val="293842B3"/>
    <w:rsid w:val="2A0D1DD5"/>
    <w:rsid w:val="2A3A334F"/>
    <w:rsid w:val="2A50423B"/>
    <w:rsid w:val="2A535197"/>
    <w:rsid w:val="2A9275D1"/>
    <w:rsid w:val="2ABB25BE"/>
    <w:rsid w:val="2AEB103F"/>
    <w:rsid w:val="2B371F9C"/>
    <w:rsid w:val="2B3942A9"/>
    <w:rsid w:val="2B596C5D"/>
    <w:rsid w:val="2BB75FF5"/>
    <w:rsid w:val="2CB5487D"/>
    <w:rsid w:val="2CB64786"/>
    <w:rsid w:val="2CE7520E"/>
    <w:rsid w:val="2CF50D3B"/>
    <w:rsid w:val="2CFC3F64"/>
    <w:rsid w:val="2D553C67"/>
    <w:rsid w:val="2D7A2D51"/>
    <w:rsid w:val="2D840058"/>
    <w:rsid w:val="2DFB674B"/>
    <w:rsid w:val="2E4138E8"/>
    <w:rsid w:val="2E860DFE"/>
    <w:rsid w:val="2E9F0E44"/>
    <w:rsid w:val="2EBC7D65"/>
    <w:rsid w:val="2F28020F"/>
    <w:rsid w:val="2F4C2F4F"/>
    <w:rsid w:val="2F9B0DFF"/>
    <w:rsid w:val="2FB06B11"/>
    <w:rsid w:val="2FBA3FF1"/>
    <w:rsid w:val="3016007D"/>
    <w:rsid w:val="304152F2"/>
    <w:rsid w:val="30706B87"/>
    <w:rsid w:val="30722D38"/>
    <w:rsid w:val="309F77C3"/>
    <w:rsid w:val="30F02F6B"/>
    <w:rsid w:val="310F225C"/>
    <w:rsid w:val="31117B6A"/>
    <w:rsid w:val="3137064F"/>
    <w:rsid w:val="313F06B3"/>
    <w:rsid w:val="315755EB"/>
    <w:rsid w:val="31BD4376"/>
    <w:rsid w:val="325950F4"/>
    <w:rsid w:val="325C6CE9"/>
    <w:rsid w:val="329B6697"/>
    <w:rsid w:val="33330DE9"/>
    <w:rsid w:val="337961E9"/>
    <w:rsid w:val="33977A53"/>
    <w:rsid w:val="339921FE"/>
    <w:rsid w:val="33DA2E94"/>
    <w:rsid w:val="33F2759F"/>
    <w:rsid w:val="347B71FF"/>
    <w:rsid w:val="34935271"/>
    <w:rsid w:val="34C50A50"/>
    <w:rsid w:val="34F438EC"/>
    <w:rsid w:val="35490DE7"/>
    <w:rsid w:val="359B038A"/>
    <w:rsid w:val="35AF40DC"/>
    <w:rsid w:val="35C36CB6"/>
    <w:rsid w:val="35C97830"/>
    <w:rsid w:val="36694E70"/>
    <w:rsid w:val="367E25B4"/>
    <w:rsid w:val="367F043C"/>
    <w:rsid w:val="36A2254F"/>
    <w:rsid w:val="36D46A23"/>
    <w:rsid w:val="36D81C52"/>
    <w:rsid w:val="36EB71EE"/>
    <w:rsid w:val="37080FDF"/>
    <w:rsid w:val="370D5ADC"/>
    <w:rsid w:val="37130A40"/>
    <w:rsid w:val="37380F46"/>
    <w:rsid w:val="3747225C"/>
    <w:rsid w:val="37554713"/>
    <w:rsid w:val="378B18DF"/>
    <w:rsid w:val="379363E1"/>
    <w:rsid w:val="379C6B35"/>
    <w:rsid w:val="37D706FE"/>
    <w:rsid w:val="37DD2059"/>
    <w:rsid w:val="37E23354"/>
    <w:rsid w:val="37F31021"/>
    <w:rsid w:val="37F70D05"/>
    <w:rsid w:val="386711B3"/>
    <w:rsid w:val="387F65C4"/>
    <w:rsid w:val="389D2D0C"/>
    <w:rsid w:val="389F0390"/>
    <w:rsid w:val="38F51A47"/>
    <w:rsid w:val="396A69BD"/>
    <w:rsid w:val="397A5BDF"/>
    <w:rsid w:val="39FE1877"/>
    <w:rsid w:val="3A676ED5"/>
    <w:rsid w:val="3AD0271A"/>
    <w:rsid w:val="3AD74569"/>
    <w:rsid w:val="3B0F7005"/>
    <w:rsid w:val="3B5F1023"/>
    <w:rsid w:val="3B63667D"/>
    <w:rsid w:val="3BC72084"/>
    <w:rsid w:val="3BE04ADB"/>
    <w:rsid w:val="3C45699E"/>
    <w:rsid w:val="3CEA055F"/>
    <w:rsid w:val="3CF032B4"/>
    <w:rsid w:val="3CFE745B"/>
    <w:rsid w:val="3D0043DB"/>
    <w:rsid w:val="3D3A03E4"/>
    <w:rsid w:val="3D466758"/>
    <w:rsid w:val="3DB8492C"/>
    <w:rsid w:val="3DC122E1"/>
    <w:rsid w:val="3DC91AEC"/>
    <w:rsid w:val="3E0B7AB9"/>
    <w:rsid w:val="3E681B00"/>
    <w:rsid w:val="3E986799"/>
    <w:rsid w:val="3EAF6931"/>
    <w:rsid w:val="3EB549EA"/>
    <w:rsid w:val="3F603B53"/>
    <w:rsid w:val="3F722CC9"/>
    <w:rsid w:val="3F8C68E2"/>
    <w:rsid w:val="3FA656F0"/>
    <w:rsid w:val="3FC60C96"/>
    <w:rsid w:val="3FFE3C82"/>
    <w:rsid w:val="4033213C"/>
    <w:rsid w:val="40930EC1"/>
    <w:rsid w:val="41196FBC"/>
    <w:rsid w:val="41976407"/>
    <w:rsid w:val="41995058"/>
    <w:rsid w:val="41E550B7"/>
    <w:rsid w:val="424A314A"/>
    <w:rsid w:val="4271437F"/>
    <w:rsid w:val="42AB0E05"/>
    <w:rsid w:val="42CA02F7"/>
    <w:rsid w:val="432225E3"/>
    <w:rsid w:val="43340235"/>
    <w:rsid w:val="436F2A6A"/>
    <w:rsid w:val="43760D82"/>
    <w:rsid w:val="439D1DED"/>
    <w:rsid w:val="43A81159"/>
    <w:rsid w:val="43C66BE3"/>
    <w:rsid w:val="43C77A56"/>
    <w:rsid w:val="443615A8"/>
    <w:rsid w:val="4465165A"/>
    <w:rsid w:val="446F3B2D"/>
    <w:rsid w:val="44C8429B"/>
    <w:rsid w:val="44F70948"/>
    <w:rsid w:val="451C7CF9"/>
    <w:rsid w:val="45250982"/>
    <w:rsid w:val="453E1B8B"/>
    <w:rsid w:val="456474A0"/>
    <w:rsid w:val="45A20B9D"/>
    <w:rsid w:val="45D219D6"/>
    <w:rsid w:val="461332CB"/>
    <w:rsid w:val="461B62C6"/>
    <w:rsid w:val="462063D1"/>
    <w:rsid w:val="465751AA"/>
    <w:rsid w:val="468625C9"/>
    <w:rsid w:val="47657B1C"/>
    <w:rsid w:val="47877858"/>
    <w:rsid w:val="47F069FA"/>
    <w:rsid w:val="48347FF6"/>
    <w:rsid w:val="48411248"/>
    <w:rsid w:val="48696185"/>
    <w:rsid w:val="48956A87"/>
    <w:rsid w:val="48BF18C4"/>
    <w:rsid w:val="48F4592E"/>
    <w:rsid w:val="48F70DE8"/>
    <w:rsid w:val="49170CC4"/>
    <w:rsid w:val="496B5087"/>
    <w:rsid w:val="49E06AF7"/>
    <w:rsid w:val="49F35DBC"/>
    <w:rsid w:val="4A336497"/>
    <w:rsid w:val="4A517626"/>
    <w:rsid w:val="4A79683B"/>
    <w:rsid w:val="4ABE2102"/>
    <w:rsid w:val="4ACC3C11"/>
    <w:rsid w:val="4B1C141E"/>
    <w:rsid w:val="4B3275F8"/>
    <w:rsid w:val="4B5069ED"/>
    <w:rsid w:val="4B6B0660"/>
    <w:rsid w:val="4C106499"/>
    <w:rsid w:val="4C3A600E"/>
    <w:rsid w:val="4C5D7211"/>
    <w:rsid w:val="4C605E8C"/>
    <w:rsid w:val="4C6963CC"/>
    <w:rsid w:val="4C74472A"/>
    <w:rsid w:val="4C9C086A"/>
    <w:rsid w:val="4CBD785D"/>
    <w:rsid w:val="4CED6FC3"/>
    <w:rsid w:val="4CF25366"/>
    <w:rsid w:val="4D2A6758"/>
    <w:rsid w:val="4D49718D"/>
    <w:rsid w:val="4D5E4941"/>
    <w:rsid w:val="4D8C3A81"/>
    <w:rsid w:val="4DA45A91"/>
    <w:rsid w:val="4E354DDD"/>
    <w:rsid w:val="4E4068C5"/>
    <w:rsid w:val="4E9345EC"/>
    <w:rsid w:val="4EC8676E"/>
    <w:rsid w:val="4ED27962"/>
    <w:rsid w:val="4EE84DBF"/>
    <w:rsid w:val="4EEF31E8"/>
    <w:rsid w:val="4F77357B"/>
    <w:rsid w:val="504F0B09"/>
    <w:rsid w:val="506C689C"/>
    <w:rsid w:val="50713387"/>
    <w:rsid w:val="50762F6A"/>
    <w:rsid w:val="507B3D6D"/>
    <w:rsid w:val="50906F67"/>
    <w:rsid w:val="50E02084"/>
    <w:rsid w:val="50EA3BF6"/>
    <w:rsid w:val="512450B7"/>
    <w:rsid w:val="51271730"/>
    <w:rsid w:val="512D6FB7"/>
    <w:rsid w:val="517B7738"/>
    <w:rsid w:val="519B6304"/>
    <w:rsid w:val="519F1C8A"/>
    <w:rsid w:val="51CE538F"/>
    <w:rsid w:val="520A1C7C"/>
    <w:rsid w:val="522C1787"/>
    <w:rsid w:val="524D78D0"/>
    <w:rsid w:val="52B14B1C"/>
    <w:rsid w:val="52C8400D"/>
    <w:rsid w:val="52CE6AC5"/>
    <w:rsid w:val="53531FEE"/>
    <w:rsid w:val="536B012A"/>
    <w:rsid w:val="537B20AA"/>
    <w:rsid w:val="53A41C8C"/>
    <w:rsid w:val="53CD10DB"/>
    <w:rsid w:val="53CD7DFE"/>
    <w:rsid w:val="53F05540"/>
    <w:rsid w:val="54A515AD"/>
    <w:rsid w:val="54CA4BBD"/>
    <w:rsid w:val="55237E28"/>
    <w:rsid w:val="56813AB1"/>
    <w:rsid w:val="56A426B6"/>
    <w:rsid w:val="57957D08"/>
    <w:rsid w:val="580558CE"/>
    <w:rsid w:val="580D153D"/>
    <w:rsid w:val="583E2049"/>
    <w:rsid w:val="587D6D97"/>
    <w:rsid w:val="58D75F97"/>
    <w:rsid w:val="59003F09"/>
    <w:rsid w:val="59163FD2"/>
    <w:rsid w:val="59561FF0"/>
    <w:rsid w:val="59600C65"/>
    <w:rsid w:val="5A0B5161"/>
    <w:rsid w:val="5A523942"/>
    <w:rsid w:val="5A530B36"/>
    <w:rsid w:val="5A547B4C"/>
    <w:rsid w:val="5A560A59"/>
    <w:rsid w:val="5A6A5E45"/>
    <w:rsid w:val="5AC76A36"/>
    <w:rsid w:val="5ADA24F2"/>
    <w:rsid w:val="5B176B22"/>
    <w:rsid w:val="5B1961E6"/>
    <w:rsid w:val="5B244B24"/>
    <w:rsid w:val="5B6D63C2"/>
    <w:rsid w:val="5BD219A4"/>
    <w:rsid w:val="5BFB15CD"/>
    <w:rsid w:val="5C16234B"/>
    <w:rsid w:val="5C1E33CC"/>
    <w:rsid w:val="5C261D2F"/>
    <w:rsid w:val="5C465CEB"/>
    <w:rsid w:val="5C4C6F41"/>
    <w:rsid w:val="5C662BBF"/>
    <w:rsid w:val="5C920C42"/>
    <w:rsid w:val="5CD50DE8"/>
    <w:rsid w:val="5D096191"/>
    <w:rsid w:val="5D222A92"/>
    <w:rsid w:val="5D4714A0"/>
    <w:rsid w:val="5D77294C"/>
    <w:rsid w:val="5DD365D2"/>
    <w:rsid w:val="5E3A4525"/>
    <w:rsid w:val="5EA05547"/>
    <w:rsid w:val="5EA35820"/>
    <w:rsid w:val="5EC23B87"/>
    <w:rsid w:val="5ECE4B89"/>
    <w:rsid w:val="5EF511DD"/>
    <w:rsid w:val="5F2B1C1C"/>
    <w:rsid w:val="5FC06463"/>
    <w:rsid w:val="5FDB5087"/>
    <w:rsid w:val="60010A67"/>
    <w:rsid w:val="6002507A"/>
    <w:rsid w:val="60146316"/>
    <w:rsid w:val="6022484F"/>
    <w:rsid w:val="60330892"/>
    <w:rsid w:val="60931865"/>
    <w:rsid w:val="60B016E0"/>
    <w:rsid w:val="60B808BE"/>
    <w:rsid w:val="60D05B01"/>
    <w:rsid w:val="60D827C0"/>
    <w:rsid w:val="61410FB9"/>
    <w:rsid w:val="61497F48"/>
    <w:rsid w:val="61572E1B"/>
    <w:rsid w:val="61A21C62"/>
    <w:rsid w:val="61BA3DB4"/>
    <w:rsid w:val="61CA52B7"/>
    <w:rsid w:val="61D14DEF"/>
    <w:rsid w:val="61D96B3C"/>
    <w:rsid w:val="61E52B34"/>
    <w:rsid w:val="61EA182A"/>
    <w:rsid w:val="61F46BBE"/>
    <w:rsid w:val="625552C4"/>
    <w:rsid w:val="628545CE"/>
    <w:rsid w:val="62F737CC"/>
    <w:rsid w:val="637861B5"/>
    <w:rsid w:val="647C72AD"/>
    <w:rsid w:val="64962FC3"/>
    <w:rsid w:val="64F23B9E"/>
    <w:rsid w:val="651976D9"/>
    <w:rsid w:val="652D0864"/>
    <w:rsid w:val="65722606"/>
    <w:rsid w:val="65723ADC"/>
    <w:rsid w:val="657F1EC2"/>
    <w:rsid w:val="65CF7287"/>
    <w:rsid w:val="66414118"/>
    <w:rsid w:val="66430F53"/>
    <w:rsid w:val="6644633B"/>
    <w:rsid w:val="6656569D"/>
    <w:rsid w:val="667B71AC"/>
    <w:rsid w:val="66C4711C"/>
    <w:rsid w:val="66EB365D"/>
    <w:rsid w:val="67493785"/>
    <w:rsid w:val="675748F7"/>
    <w:rsid w:val="675B7552"/>
    <w:rsid w:val="675D45B4"/>
    <w:rsid w:val="68004E6B"/>
    <w:rsid w:val="6803113A"/>
    <w:rsid w:val="68AE762B"/>
    <w:rsid w:val="68ED3AF8"/>
    <w:rsid w:val="68F255A1"/>
    <w:rsid w:val="693F58C7"/>
    <w:rsid w:val="697A5D49"/>
    <w:rsid w:val="698A446A"/>
    <w:rsid w:val="69CF6414"/>
    <w:rsid w:val="6A002796"/>
    <w:rsid w:val="6A1C31A9"/>
    <w:rsid w:val="6A671B19"/>
    <w:rsid w:val="6A875BDC"/>
    <w:rsid w:val="6ADC4492"/>
    <w:rsid w:val="6B0B498C"/>
    <w:rsid w:val="6B4D6AA4"/>
    <w:rsid w:val="6B905CE1"/>
    <w:rsid w:val="6BA70E5D"/>
    <w:rsid w:val="6BD8111B"/>
    <w:rsid w:val="6BD97ED3"/>
    <w:rsid w:val="6BDA520F"/>
    <w:rsid w:val="6C540A0C"/>
    <w:rsid w:val="6C851D76"/>
    <w:rsid w:val="6CB12AC1"/>
    <w:rsid w:val="6CC46608"/>
    <w:rsid w:val="6CCD2E91"/>
    <w:rsid w:val="6CCF6C4F"/>
    <w:rsid w:val="6CF2164A"/>
    <w:rsid w:val="6D1A19C4"/>
    <w:rsid w:val="6D1A6388"/>
    <w:rsid w:val="6D3016ED"/>
    <w:rsid w:val="6D584DDC"/>
    <w:rsid w:val="6D6B2AF3"/>
    <w:rsid w:val="6DA57D71"/>
    <w:rsid w:val="6DEA6AB0"/>
    <w:rsid w:val="6E3E7220"/>
    <w:rsid w:val="6E4D696D"/>
    <w:rsid w:val="6E5C394E"/>
    <w:rsid w:val="6E5F3670"/>
    <w:rsid w:val="6E756C6D"/>
    <w:rsid w:val="6E7F166D"/>
    <w:rsid w:val="6E970EEE"/>
    <w:rsid w:val="6EB5024E"/>
    <w:rsid w:val="6EB97AD4"/>
    <w:rsid w:val="6EC2696A"/>
    <w:rsid w:val="6F063DE8"/>
    <w:rsid w:val="6F8D35AE"/>
    <w:rsid w:val="6FB1638B"/>
    <w:rsid w:val="6FB279D6"/>
    <w:rsid w:val="6FD75688"/>
    <w:rsid w:val="700821C5"/>
    <w:rsid w:val="70436FF5"/>
    <w:rsid w:val="70AC6BF6"/>
    <w:rsid w:val="70CF17AB"/>
    <w:rsid w:val="70F95A5A"/>
    <w:rsid w:val="71397958"/>
    <w:rsid w:val="71554E7B"/>
    <w:rsid w:val="716D04A2"/>
    <w:rsid w:val="71941733"/>
    <w:rsid w:val="71A54896"/>
    <w:rsid w:val="71C32C84"/>
    <w:rsid w:val="71F6528A"/>
    <w:rsid w:val="72125EED"/>
    <w:rsid w:val="72172F5C"/>
    <w:rsid w:val="724246FC"/>
    <w:rsid w:val="727B228A"/>
    <w:rsid w:val="727E10EF"/>
    <w:rsid w:val="728F6B2A"/>
    <w:rsid w:val="72964779"/>
    <w:rsid w:val="72E657A0"/>
    <w:rsid w:val="73037C65"/>
    <w:rsid w:val="731A4BB4"/>
    <w:rsid w:val="731B3105"/>
    <w:rsid w:val="731B362F"/>
    <w:rsid w:val="73240CC8"/>
    <w:rsid w:val="735759B7"/>
    <w:rsid w:val="7369347E"/>
    <w:rsid w:val="73711978"/>
    <w:rsid w:val="739E3B40"/>
    <w:rsid w:val="73D81027"/>
    <w:rsid w:val="73EE42D1"/>
    <w:rsid w:val="740354BA"/>
    <w:rsid w:val="743322A0"/>
    <w:rsid w:val="74FE6F46"/>
    <w:rsid w:val="750D6F6D"/>
    <w:rsid w:val="75330AA9"/>
    <w:rsid w:val="75BA4F87"/>
    <w:rsid w:val="75BC59C7"/>
    <w:rsid w:val="760D7657"/>
    <w:rsid w:val="762415ED"/>
    <w:rsid w:val="76CF2F58"/>
    <w:rsid w:val="76D96A76"/>
    <w:rsid w:val="771B353B"/>
    <w:rsid w:val="772E13CC"/>
    <w:rsid w:val="77687FA1"/>
    <w:rsid w:val="777D046A"/>
    <w:rsid w:val="77EC1AA6"/>
    <w:rsid w:val="77FD6A32"/>
    <w:rsid w:val="782115D5"/>
    <w:rsid w:val="782F54F2"/>
    <w:rsid w:val="783E16CA"/>
    <w:rsid w:val="784E33B1"/>
    <w:rsid w:val="785A5D1A"/>
    <w:rsid w:val="787D6040"/>
    <w:rsid w:val="789757D7"/>
    <w:rsid w:val="789D6D1E"/>
    <w:rsid w:val="794A1065"/>
    <w:rsid w:val="7985355B"/>
    <w:rsid w:val="79D7313B"/>
    <w:rsid w:val="79F13E9E"/>
    <w:rsid w:val="7A014DC8"/>
    <w:rsid w:val="7A111421"/>
    <w:rsid w:val="7A574297"/>
    <w:rsid w:val="7A816FF6"/>
    <w:rsid w:val="7B1176CA"/>
    <w:rsid w:val="7B472EC9"/>
    <w:rsid w:val="7B5A710E"/>
    <w:rsid w:val="7B5C7DC8"/>
    <w:rsid w:val="7B604AB9"/>
    <w:rsid w:val="7B924E35"/>
    <w:rsid w:val="7BC554F9"/>
    <w:rsid w:val="7BF81D6A"/>
    <w:rsid w:val="7C070238"/>
    <w:rsid w:val="7C1656B0"/>
    <w:rsid w:val="7C2770CB"/>
    <w:rsid w:val="7C3861C9"/>
    <w:rsid w:val="7C5469B2"/>
    <w:rsid w:val="7C9E1CC2"/>
    <w:rsid w:val="7CBF061C"/>
    <w:rsid w:val="7CF62B3B"/>
    <w:rsid w:val="7D0723AF"/>
    <w:rsid w:val="7D1A2382"/>
    <w:rsid w:val="7D5E131F"/>
    <w:rsid w:val="7D7B07FE"/>
    <w:rsid w:val="7DC04964"/>
    <w:rsid w:val="7DE93DC7"/>
    <w:rsid w:val="7E076B58"/>
    <w:rsid w:val="7E110682"/>
    <w:rsid w:val="7E473FCD"/>
    <w:rsid w:val="7E4829C8"/>
    <w:rsid w:val="7E4C318F"/>
    <w:rsid w:val="7E937961"/>
    <w:rsid w:val="7EA83C23"/>
    <w:rsid w:val="7EB45FDC"/>
    <w:rsid w:val="7ED77BD2"/>
    <w:rsid w:val="7ED846B7"/>
    <w:rsid w:val="7F216257"/>
    <w:rsid w:val="7F4027A2"/>
    <w:rsid w:val="7F47589D"/>
    <w:rsid w:val="7F603335"/>
    <w:rsid w:val="7F8B7D7D"/>
    <w:rsid w:val="7FF41EEC"/>
    <w:rsid w:val="7FF80AFE"/>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7" w:semiHidden="0" w:name="heading 1"/>
    <w:lsdException w:qFormat="1" w:uiPriority="8"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6"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18"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ind w:left="10752" w:firstLine="19968"/>
      <w:jc w:val="both"/>
    </w:pPr>
    <w:rPr>
      <w:rFonts w:ascii="Times New Roman" w:hAnsi="Times New Roman" w:eastAsia="宋体" w:cs="Times New Roman"/>
      <w:lang w:val="en-US" w:eastAsia="zh-CN" w:bidi="ar-SA"/>
    </w:rPr>
  </w:style>
  <w:style w:type="paragraph" w:styleId="2">
    <w:name w:val="heading 1"/>
    <w:basedOn w:val="1"/>
    <w:next w:val="1"/>
    <w:qFormat/>
    <w:uiPriority w:val="7"/>
    <w:pPr>
      <w:spacing w:before="100" w:beforeAutospacing="1" w:after="100" w:afterAutospacing="1"/>
      <w:jc w:val="left"/>
      <w:outlineLvl w:val="0"/>
    </w:pPr>
    <w:rPr>
      <w:rFonts w:hint="eastAsia" w:ascii="宋体" w:hAnsi="宋体" w:cs="宋体"/>
      <w:b/>
      <w:sz w:val="48"/>
      <w:szCs w:val="48"/>
      <w:lang w:bidi="zh-CN"/>
    </w:rPr>
  </w:style>
  <w:style w:type="paragraph" w:styleId="3">
    <w:name w:val="heading 2"/>
    <w:basedOn w:val="1"/>
    <w:next w:val="1"/>
    <w:unhideWhenUsed/>
    <w:qFormat/>
    <w:uiPriority w:val="8"/>
    <w:pPr>
      <w:spacing w:before="100" w:beforeAutospacing="1" w:after="100" w:afterAutospacing="1"/>
      <w:jc w:val="left"/>
      <w:outlineLvl w:val="1"/>
    </w:pPr>
    <w:rPr>
      <w:rFonts w:hint="eastAsia" w:ascii="宋体" w:hAnsi="宋体" w:cs="宋体"/>
      <w:b/>
      <w:sz w:val="36"/>
      <w:szCs w:val="36"/>
      <w:lang w:bidi="zh-CN"/>
    </w:rPr>
  </w:style>
  <w:style w:type="paragraph" w:styleId="4">
    <w:name w:val="heading 3"/>
    <w:next w:val="1"/>
    <w:semiHidden/>
    <w:unhideWhenUsed/>
    <w:qFormat/>
    <w:uiPriority w:val="0"/>
    <w:pPr>
      <w:widowControl w:val="0"/>
      <w:spacing w:beforeAutospacing="1" w:afterAutospacing="1"/>
      <w:jc w:val="left"/>
      <w:outlineLvl w:val="2"/>
    </w:pPr>
    <w:rPr>
      <w:rFonts w:hint="eastAsia" w:ascii="宋体" w:hAnsi="宋体" w:eastAsia="宋体" w:cs="Times New Roman"/>
      <w:b/>
      <w:kern w:val="0"/>
      <w:sz w:val="27"/>
      <w:szCs w:val="27"/>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000000" w:sz="0" w:space="1"/>
        <w:left w:val="none" w:color="000000" w:sz="0" w:space="4"/>
        <w:bottom w:val="none" w:color="000000" w:sz="0" w:space="1"/>
        <w:right w:val="none" w:color="000000" w:sz="0" w:space="4"/>
      </w:pBdr>
      <w:tabs>
        <w:tab w:val="center" w:pos="4153"/>
        <w:tab w:val="right" w:pos="8306"/>
      </w:tabs>
      <w:snapToGrid w:val="0"/>
    </w:pPr>
    <w:rPr>
      <w:sz w:val="18"/>
      <w:szCs w:val="18"/>
    </w:rPr>
  </w:style>
  <w:style w:type="paragraph" w:styleId="7">
    <w:name w:val="toc 2"/>
    <w:next w:val="1"/>
    <w:qFormat/>
    <w:uiPriority w:val="0"/>
    <w:pPr>
      <w:widowControl w:val="0"/>
      <w:ind w:left="420" w:leftChars="200"/>
      <w:jc w:val="both"/>
    </w:pPr>
    <w:rPr>
      <w:rFonts w:ascii="Times New Roman" w:hAnsi="Times New Roman" w:eastAsia="宋体" w:cs="Times New Roman"/>
      <w:kern w:val="2"/>
      <w:sz w:val="21"/>
      <w:szCs w:val="22"/>
      <w:lang w:val="en-US" w:eastAsia="zh-CN" w:bidi="ar-SA"/>
    </w:rPr>
  </w:style>
  <w:style w:type="paragraph" w:styleId="8">
    <w:name w:val="Normal (Web)"/>
    <w:basedOn w:val="1"/>
    <w:qFormat/>
    <w:uiPriority w:val="0"/>
    <w:pPr>
      <w:spacing w:before="100" w:beforeAutospacing="1" w:after="100" w:afterAutospacing="1"/>
      <w:ind w:left="0" w:firstLine="0"/>
      <w:jc w:val="left"/>
    </w:pPr>
    <w:rPr>
      <w:sz w:val="24"/>
      <w:szCs w:val="24"/>
      <w:lang w:bidi="zh-CN"/>
    </w:rPr>
  </w:style>
  <w:style w:type="paragraph" w:styleId="9">
    <w:name w:val="Title"/>
    <w:qFormat/>
    <w:uiPriority w:val="6"/>
    <w:pPr>
      <w:wordWrap w:val="0"/>
      <w:jc w:val="center"/>
    </w:pPr>
    <w:rPr>
      <w:rFonts w:ascii="Calibri" w:hAnsi="Calibri" w:eastAsia="微软雅黑" w:cstheme="minorBidi"/>
      <w:b/>
      <w:sz w:val="32"/>
      <w:szCs w:val="32"/>
      <w:lang w:val="en-US" w:eastAsia="zh-CN" w:bidi="ar-SA"/>
    </w:rPr>
  </w:style>
  <w:style w:type="character" w:styleId="12">
    <w:name w:val="Strong"/>
    <w:qFormat/>
    <w:uiPriority w:val="0"/>
    <w:rPr>
      <w:b/>
    </w:rPr>
  </w:style>
  <w:style w:type="character" w:styleId="13">
    <w:name w:val="page number"/>
    <w:basedOn w:val="11"/>
    <w:qFormat/>
    <w:uiPriority w:val="0"/>
    <w:rPr>
      <w:rFonts w:ascii="Times New Roman" w:hAnsi="Times New Roman" w:eastAsia="宋体" w:cs="Times New Roman"/>
    </w:rPr>
  </w:style>
  <w:style w:type="character" w:styleId="14">
    <w:name w:val="Emphasis"/>
    <w:basedOn w:val="11"/>
    <w:qFormat/>
    <w:uiPriority w:val="18"/>
    <w:rPr>
      <w:i/>
    </w:rPr>
  </w:style>
  <w:style w:type="character" w:styleId="15">
    <w:name w:val="Hyperlink"/>
    <w:basedOn w:val="11"/>
    <w:qFormat/>
    <w:uiPriority w:val="0"/>
    <w:rPr>
      <w:color w:val="0000FF"/>
      <w:u w:val="single"/>
    </w:rPr>
  </w:style>
  <w:style w:type="paragraph" w:customStyle="1" w:styleId="16">
    <w:name w:val="Heading1"/>
    <w:basedOn w:val="1"/>
    <w:next w:val="1"/>
    <w:qFormat/>
    <w:uiPriority w:val="0"/>
    <w:pPr>
      <w:spacing w:before="100" w:beforeAutospacing="1" w:after="100" w:afterAutospacing="1"/>
      <w:jc w:val="left"/>
    </w:pPr>
    <w:rPr>
      <w:rFonts w:ascii="宋体" w:hAnsi="宋体"/>
      <w:b/>
      <w:sz w:val="48"/>
      <w:szCs w:val="48"/>
    </w:rPr>
  </w:style>
  <w:style w:type="character" w:customStyle="1" w:styleId="17">
    <w:name w:val="NormalCharacter"/>
    <w:qFormat/>
    <w:uiPriority w:val="0"/>
    <w:rPr>
      <w:rFonts w:ascii="Times New Roman" w:hAnsi="Times New Roman" w:eastAsia="宋体" w:cs="Times New Roman"/>
      <w:sz w:val="21"/>
      <w:szCs w:val="21"/>
      <w:lang w:val="en-US" w:eastAsia="zh-CN" w:bidi="ar-SA"/>
    </w:rPr>
  </w:style>
  <w:style w:type="paragraph" w:customStyle="1" w:styleId="18">
    <w:name w:val="List Paragraph1"/>
    <w:basedOn w:val="1"/>
    <w:qFormat/>
    <w:uiPriority w:val="0"/>
    <w:pPr>
      <w:ind w:firstLine="200"/>
    </w:pPr>
  </w:style>
  <w:style w:type="paragraph" w:customStyle="1" w:styleId="19">
    <w:name w:val="UserStyle_2"/>
    <w:basedOn w:val="1"/>
    <w:next w:val="1"/>
    <w:qFormat/>
    <w:uiPriority w:val="0"/>
    <w:pPr>
      <w:spacing w:before="100" w:beforeAutospacing="1" w:after="100" w:afterAutospacing="1"/>
      <w:jc w:val="left"/>
    </w:pPr>
    <w:rPr>
      <w:rFonts w:ascii="宋体" w:hAnsi="宋体"/>
      <w:b/>
      <w:sz w:val="48"/>
      <w:szCs w:val="48"/>
    </w:rPr>
  </w:style>
  <w:style w:type="character" w:customStyle="1" w:styleId="20">
    <w:name w:val="UserStyle_0"/>
    <w:qFormat/>
    <w:uiPriority w:val="0"/>
    <w:rPr>
      <w:rFonts w:ascii="Times New Roman" w:hAnsi="Times New Roman" w:eastAsia="宋体" w:cs="Times New Roman"/>
      <w:sz w:val="21"/>
      <w:szCs w:val="21"/>
      <w:lang w:val="en-US" w:eastAsia="zh-CN" w:bidi="ar-SA"/>
    </w:rPr>
  </w:style>
  <w:style w:type="paragraph" w:customStyle="1" w:styleId="21">
    <w:name w:val="_Style 2"/>
    <w:basedOn w:val="1"/>
    <w:next w:val="1"/>
    <w:qFormat/>
    <w:uiPriority w:val="0"/>
    <w:pPr>
      <w:pBdr>
        <w:bottom w:val="single" w:color="000000" w:sz="6" w:space="1"/>
      </w:pBdr>
      <w:jc w:val="center"/>
    </w:pPr>
    <w:rPr>
      <w:rFonts w:ascii="Arial"/>
      <w:vanish/>
      <w:sz w:val="16"/>
      <w:szCs w:val="16"/>
    </w:rPr>
  </w:style>
  <w:style w:type="paragraph" w:styleId="2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1436</Words>
  <Characters>8187</Characters>
  <Lines>68</Lines>
  <Paragraphs>19</Paragraphs>
  <TotalTime>4</TotalTime>
  <ScaleCrop>false</ScaleCrop>
  <LinksUpToDate>false</LinksUpToDate>
  <CharactersWithSpaces>9604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2019-10-31T06:30:00Z</dcterms:created>
  <dc:creator>Administrator</dc:creator>
  <cp:lastModifiedBy>Administrator</cp:lastModifiedBy>
  <cp:lastPrinted>2021-04-29T08:45:00Z</cp:lastPrinted>
  <dcterms:modified xsi:type="dcterms:W3CDTF">2021-06-02T02:02:41Z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F422ACC5534A47638EF09C1E90AD46F6</vt:lpwstr>
  </property>
</Properties>
</file>