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440" w:lineRule="exact"/>
        <w:ind w:left="0" w:firstLine="0"/>
        <w:jc w:val="left"/>
        <w:rPr>
          <w:sz w:val="28"/>
          <w:szCs w:val="28"/>
        </w:rPr>
      </w:pPr>
      <w:bookmarkStart w:id="0" w:name="_GoBack"/>
      <w:bookmarkEnd w:id="0"/>
    </w:p>
    <w:p>
      <w:pPr>
        <w:autoSpaceDE w:val="0"/>
        <w:autoSpaceDN w:val="0"/>
        <w:spacing w:line="440" w:lineRule="exact"/>
        <w:ind w:left="0" w:firstLine="0"/>
        <w:jc w:val="left"/>
        <w:rPr>
          <w:sz w:val="28"/>
          <w:szCs w:val="28"/>
        </w:rPr>
      </w:pPr>
      <w:r>
        <w:rPr>
          <w:sz w:val="20"/>
        </w:rPr>
        <mc:AlternateContent>
          <mc:Choice Requires="wps">
            <w:drawing>
              <wp:inline distT="0" distB="0" distL="0" distR="0">
                <wp:extent cx="6200775" cy="18415"/>
                <wp:effectExtent l="0" t="0" r="0" b="0"/>
                <wp:docPr id="9"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202045" cy="19685"/>
                        </a:xfrm>
                        <a:prstGeom prst="rect">
                          <a:avLst/>
                        </a:prstGeom>
                        <a:noFill/>
                        <a:ln w="9525" cap="flat">
                          <a:noFill/>
                        </a:ln>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upright="1" compatLnSpc="0"/>
                    </wps:wsp>
                  </a:graphicData>
                </a:graphic>
              </wp:inline>
            </w:drawing>
          </mc:Choice>
          <mc:Fallback>
            <w:pict>
              <v:rect id="矩形 1" o:spid="_x0000_s1026" o:spt="1" style="height:1.45pt;width:488.25pt;v-text-anchor:middle;" filled="f" stroked="f" coordsize="21600,21600" o:gfxdata="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8PjbHNEAAAADAQAADwAAAAAAAAABACAAAAAiAAAAZHJzL2Rvd25yZXYueG1sUEsBAhQAFAAAAAgA&#10;h07iQOPV0dAsAgAANQQAAA4AAAAAAAAAAQAgAAAAIAEAAGRycy9lMm9Eb2MueG1sUEsFBgAAAAAG&#10;AAYAWQEAAL4FAAAAAA==&#10;">
                <v:fill on="f" focussize="0,0"/>
                <v:stroke on="f"/>
                <v:imagedata o:title=""/>
                <o:lock v:ext="edit" aspectratio="t"/>
                <v:textbox>
                  <w:txbxContent>
                    <w:p>
                      <w:pPr>
                        <w:jc w:val="center"/>
                      </w:pPr>
                    </w:p>
                  </w:txbxContent>
                </v:textbox>
                <w10:wrap type="none"/>
                <w10:anchorlock/>
              </v:rect>
            </w:pict>
          </mc:Fallback>
        </mc:AlternateContent>
      </w:r>
      <w:r>
        <w:rPr>
          <w:sz w:val="20"/>
        </w:rPr>
        <w:drawing>
          <wp:anchor distT="0" distB="0" distL="114300" distR="114300" simplePos="0" relativeHeight="251625472" behindDoc="1" locked="0" layoutInCell="1" allowOverlap="1">
            <wp:simplePos x="0" y="0"/>
            <wp:positionH relativeFrom="column">
              <wp:posOffset>535940</wp:posOffset>
            </wp:positionH>
            <wp:positionV relativeFrom="paragraph">
              <wp:posOffset>12065</wp:posOffset>
            </wp:positionV>
            <wp:extent cx="926465" cy="910590"/>
            <wp:effectExtent l="0" t="0" r="7620" b="4445"/>
            <wp:wrapNone/>
            <wp:docPr id="10" name="图片 2" descr="fImage5479404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fImage5479404441"/>
                    <pic:cNvPicPr>
                      <a:picLocks noChangeAspect="1" noChangeArrowheads="1"/>
                    </pic:cNvPicPr>
                  </pic:nvPicPr>
                  <pic:blipFill>
                    <a:blip r:embed="rId5" cstate="print"/>
                    <a:stretch>
                      <a:fillRect/>
                    </a:stretch>
                  </pic:blipFill>
                  <pic:spPr>
                    <a:xfrm>
                      <a:off x="0" y="0"/>
                      <a:ext cx="927100" cy="911225"/>
                    </a:xfrm>
                    <a:prstGeom prst="rect">
                      <a:avLst/>
                    </a:prstGeom>
                    <a:noFill/>
                    <a:ln w="9525" cap="flat">
                      <a:noFill/>
                    </a:ln>
                  </pic:spPr>
                </pic:pic>
              </a:graphicData>
            </a:graphic>
          </wp:anchor>
        </w:drawing>
      </w:r>
    </w:p>
    <w:p>
      <w:pPr>
        <w:spacing w:line="720" w:lineRule="exact"/>
        <w:ind w:left="0" w:firstLine="0"/>
        <w:jc w:val="left"/>
        <w:rPr>
          <w:sz w:val="52"/>
          <w:szCs w:val="52"/>
        </w:rPr>
      </w:pPr>
      <w:r>
        <w:rPr>
          <w:b/>
          <w:sz w:val="28"/>
          <w:szCs w:val="28"/>
        </w:rPr>
        <w:t xml:space="preserve">                    </w:t>
      </w:r>
      <w:r>
        <w:rPr>
          <w:b/>
          <w:sz w:val="52"/>
          <w:szCs w:val="52"/>
        </w:rPr>
        <w:t xml:space="preserve">  河北省江西商会  简讯</w:t>
      </w:r>
    </w:p>
    <w:p>
      <w:pPr>
        <w:spacing w:line="440" w:lineRule="exact"/>
        <w:ind w:left="0" w:firstLine="0"/>
        <w:jc w:val="center"/>
        <w:rPr>
          <w:b/>
          <w:sz w:val="36"/>
          <w:szCs w:val="36"/>
        </w:rPr>
      </w:pPr>
      <w:r>
        <w:rPr>
          <w:b/>
          <w:sz w:val="44"/>
          <w:szCs w:val="44"/>
        </w:rPr>
        <w:t xml:space="preserve">     </w:t>
      </w:r>
      <w:r>
        <w:rPr>
          <w:b/>
          <w:sz w:val="36"/>
          <w:szCs w:val="36"/>
        </w:rPr>
        <w:t>（20</w:t>
      </w:r>
      <w:r>
        <w:rPr>
          <w:rFonts w:hint="eastAsia"/>
          <w:b/>
          <w:sz w:val="36"/>
          <w:szCs w:val="36"/>
          <w:lang w:val="en-US" w:eastAsia="zh-CN"/>
        </w:rPr>
        <w:t>20</w:t>
      </w:r>
      <w:r>
        <w:rPr>
          <w:b/>
          <w:sz w:val="36"/>
          <w:szCs w:val="36"/>
        </w:rPr>
        <w:t xml:space="preserve">年 </w:t>
      </w:r>
      <w:r>
        <w:rPr>
          <w:rFonts w:hint="eastAsia"/>
          <w:b/>
          <w:sz w:val="36"/>
          <w:szCs w:val="36"/>
          <w:lang w:eastAsia="zh-CN"/>
        </w:rPr>
        <w:t xml:space="preserve"> </w:t>
      </w:r>
      <w:r>
        <w:rPr>
          <w:b/>
          <w:sz w:val="36"/>
          <w:szCs w:val="36"/>
        </w:rPr>
        <w:t>第</w:t>
      </w:r>
      <w:r>
        <w:rPr>
          <w:rFonts w:hint="eastAsia"/>
          <w:b/>
          <w:sz w:val="36"/>
          <w:szCs w:val="36"/>
          <w:lang w:val="en-US" w:eastAsia="zh-CN"/>
        </w:rPr>
        <w:t>3</w:t>
      </w:r>
      <w:r>
        <w:rPr>
          <w:b/>
          <w:sz w:val="36"/>
          <w:szCs w:val="36"/>
        </w:rPr>
        <w:t>期）</w:t>
      </w:r>
    </w:p>
    <w:p>
      <w:pPr>
        <w:spacing w:line="400" w:lineRule="exact"/>
        <w:ind w:left="0" w:firstLine="0"/>
        <w:jc w:val="center"/>
        <w:rPr>
          <w:b/>
          <w:sz w:val="36"/>
          <w:szCs w:val="36"/>
        </w:rPr>
      </w:pPr>
    </w:p>
    <w:p>
      <w:pPr>
        <w:spacing w:line="400" w:lineRule="exact"/>
        <w:ind w:left="0" w:firstLine="0"/>
        <w:jc w:val="left"/>
        <w:rPr>
          <w:b/>
          <w:sz w:val="44"/>
          <w:szCs w:val="44"/>
        </w:rPr>
      </w:pPr>
    </w:p>
    <w:p>
      <w:pPr>
        <w:spacing w:line="400" w:lineRule="exact"/>
        <w:ind w:left="0" w:firstLine="0"/>
        <w:jc w:val="left"/>
        <w:rPr>
          <w:b/>
          <w:sz w:val="28"/>
          <w:szCs w:val="28"/>
        </w:rPr>
      </w:pPr>
      <w:r>
        <w:rPr>
          <w:b/>
          <w:sz w:val="28"/>
          <w:szCs w:val="28"/>
        </w:rPr>
        <w:t xml:space="preserve">【团结、拓展、交流、服务】                       </w:t>
      </w:r>
      <w:r>
        <w:rPr>
          <w:rFonts w:hint="eastAsia"/>
          <w:b/>
          <w:sz w:val="28"/>
          <w:szCs w:val="28"/>
          <w:lang w:eastAsia="zh-CN"/>
        </w:rPr>
        <w:t xml:space="preserve">   </w:t>
      </w:r>
      <w:r>
        <w:rPr>
          <w:b/>
          <w:sz w:val="28"/>
          <w:szCs w:val="28"/>
        </w:rPr>
        <w:t xml:space="preserve"> 20</w:t>
      </w:r>
      <w:r>
        <w:rPr>
          <w:rFonts w:hint="eastAsia"/>
          <w:b/>
          <w:sz w:val="28"/>
          <w:szCs w:val="28"/>
          <w:lang w:val="en-US" w:eastAsia="zh-CN"/>
        </w:rPr>
        <w:t>20</w:t>
      </w:r>
      <w:r>
        <w:rPr>
          <w:b/>
          <w:sz w:val="28"/>
          <w:szCs w:val="28"/>
        </w:rPr>
        <w:t>年</w:t>
      </w:r>
      <w:r>
        <w:rPr>
          <w:rFonts w:hint="eastAsia"/>
          <w:b/>
          <w:sz w:val="28"/>
          <w:szCs w:val="28"/>
          <w:lang w:val="en-US" w:eastAsia="zh-CN"/>
        </w:rPr>
        <w:t>4</w:t>
      </w:r>
      <w:r>
        <w:rPr>
          <w:b/>
          <w:sz w:val="28"/>
          <w:szCs w:val="28"/>
        </w:rPr>
        <w:t>月</w:t>
      </w:r>
      <w:r>
        <w:rPr>
          <w:rFonts w:hint="eastAsia"/>
          <w:b/>
          <w:sz w:val="28"/>
          <w:szCs w:val="28"/>
          <w:lang w:val="en-US" w:eastAsia="zh-CN"/>
        </w:rPr>
        <w:t>1</w:t>
      </w:r>
      <w:r>
        <w:rPr>
          <w:b/>
          <w:sz w:val="28"/>
          <w:szCs w:val="28"/>
        </w:rPr>
        <w:t>日</w:t>
      </w:r>
    </w:p>
    <w:p>
      <w:pPr>
        <w:pBdr>
          <w:bottom w:val="single" w:color="000000" w:sz="12" w:space="0"/>
        </w:pBdr>
        <w:autoSpaceDE w:val="0"/>
        <w:autoSpaceDN w:val="0"/>
        <w:spacing w:line="260" w:lineRule="exact"/>
        <w:ind w:left="0" w:firstLine="0"/>
        <w:jc w:val="left"/>
        <w:rPr>
          <w:sz w:val="28"/>
          <w:szCs w:val="28"/>
        </w:rPr>
      </w:pPr>
    </w:p>
    <w:p>
      <w:pPr>
        <w:spacing w:line="80" w:lineRule="exact"/>
        <w:ind w:left="0" w:firstLine="0"/>
        <w:jc w:val="left"/>
        <w:rPr>
          <w:rFonts w:hint="eastAsia"/>
          <w:b/>
          <w:color w:val="FF0000"/>
          <w:sz w:val="28"/>
          <w:szCs w:val="28"/>
          <w:lang w:eastAsia="zh-CN"/>
        </w:rPr>
      </w:pPr>
    </w:p>
    <w:p>
      <w:pPr>
        <w:keepNext w:val="0"/>
        <w:keepLines w:val="0"/>
        <w:pageBreakBefore w:val="0"/>
        <w:widowControl/>
        <w:numPr>
          <w:ilvl w:val="0"/>
          <w:numId w:val="1"/>
        </w:numPr>
        <w:kinsoku/>
        <w:wordWrap w:val="0"/>
        <w:overflowPunct/>
        <w:topLinePunct w:val="0"/>
        <w:autoSpaceDE/>
        <w:autoSpaceDN/>
        <w:bidi w:val="0"/>
        <w:adjustRightInd/>
        <w:snapToGrid/>
        <w:spacing w:before="0" w:after="0" w:line="92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省商会执行会长刘德美等参加省工商联会议</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92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省商会秘书处召开一季度工作会议</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92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秦皇岛市江西商会在抗击疫情中践行初心使命</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92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秦皇岛市江西商会牵手农行助力企业复工复产</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92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秦皇岛市江西商会召开一届二次会长办公会</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92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唐山办事处协助会员企业办理门店解封手续</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92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唐山办事处引导会员企业积极应对疫情影响</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92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邢台市人大常委会主任魏吉平到邢台办事处指导工作</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92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邢台办事处疫情后首次召开碰头会</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92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邯郸市江西商会党员为疫情防控捐款</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2249" w:firstLineChars="800"/>
        <w:jc w:val="both"/>
        <w:textAlignment w:val="auto"/>
        <w:rPr>
          <w:rFonts w:hint="eastAsia" w:ascii="宋体" w:hAnsi="宋体" w:eastAsia="宋体" w:cs="宋体"/>
          <w:b/>
          <w:bCs/>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2249" w:firstLineChars="800"/>
        <w:jc w:val="both"/>
        <w:textAlignment w:val="auto"/>
        <w:rPr>
          <w:rFonts w:hint="eastAsia" w:ascii="宋体" w:hAnsi="宋体" w:eastAsia="宋体" w:cs="宋体"/>
          <w:b/>
          <w:bCs/>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2249" w:firstLineChars="8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省商会执行会长刘德美等参加省工商联会议</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3月4日，河北省工商联所属商会疫情防控和复工复产工作会议以视频会议形式召开，传达学习了中央和我省统筹推进新冠肺炎疫情防控和经济社会发展工作部署会议精神，安排部署了所属商会疫情防控、复工复产工作。省工商联主席刘劲松出席会议并讲话，省委统战部副部长，省工商联党组书记、常务副主席郭翠朵主持会议并讲话。</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会上，有8个商会会长先后进行了交流发言，分别介绍了本商会组织会员企业加强疫情防控、捐款捐物、复工复产的做法，提出了支持企业复工复产、帮助解决困难的意见建议。刘劲松主席讲了话，通报了省工商联组织全省民营企业、商会助力抗击疫情工作进展情况，对各商会积极响应号召投身疫情防控阻击战表示诚挚的敬意。并强调，所属商会要深入学习贯彻习近平总书记重要讲话精神，认真贯彻中央和省委、省政府关于统筹推进疫情防控和经济社会发展工作的决策部署，统筹推进会员企业疫情防控、复工复产工作，做到两不误、两促进。要提高服务意识，引导会员企业用足用好优惠政策，帮助解决复工复产过程中遇到的困难，引导企业坚定发展信心。要调研了解疫情对会员企业生产经营的影响，及时收集企业呼声诉求，积极向党委政府以及工商联、有关部门反映情况。要加强商会重点工作推进力度，抓好商会自身改革发展，全力以赴完成全年各项目标任务。最后，郭翠朵书记进行了总结讲话，充分肯定了各商会为抗击疫情所作的积极贡献，对大家的辛苦努力和善行义举表示衷心的感谢。指出，当前我省疫情防控形势积极向好的态势正在拓展，经济社会发展加快恢复。各商会要进一步提高政治站位，把参与疫情防控、推动企业复工复产工作作为当前重要政治任务，进一步加强宣传引导，主动靠前服务，及时帮助企业解决物资紧张、用工困难等困难。要认真检视商会在此次疫情防控工作中的经验、问题与不足，抓好商会改革发展各项工作，不断推动商会规范化建设。同时，郭书记围绕如何当好一位有思考、有情怀、有担当的商会会长，从“把准角色定位、懂得感恩珍惜、做到尽职尽责、支持党建工作、善于发声”等五个方面提出了具体要求，进行了传帮带。</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本次会议，省工商联班子成员，所属商会会长、秘书长，部分市工商联负责同志，省委统战部非公经济工作处、省工商联机关各部门负责同志，共计140余人在线参加会议。我会执行会长刘德美、秘书长孙鹏参加了视频会议。</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2530" w:firstLineChars="9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省商会秘书处召开一季度工作会议</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为更好的开展本年度的工作，3月24日，省商会秘书处召开工作会议。一是做好收心工作，疫情基本结束，要求全体工作人员尽快进入工作状态，以更加饱满的工作热情完成各自的工作；二是明确了秘书处内部的工作分工；三是明确了当前需要完成的主要工作；四是针对即将召开的会长办公会，对会议议程、重点解决的问题进行了讨论，特别对叶志军会长在河北省江西商会四届三次会员大会上提出的2020年工作任务进行细化和分解，对相关事项提出了建议，拟递交会长办公会进行审定，确保年度工作任务的圆满完成；五是对秘书处如何高质量完成工作任务以及行政管理工作进行了明确，提出了要求。</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leftChars="0" w:firstLine="1687" w:firstLineChars="6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秦皇岛市江西商会在抗击疫情中践行初心使命</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面对突如其来的新冠肺炎疫情，一场没有硝烟的公共疫情防控阻击战悄然打响。秦皇岛市江西商会全面贯彻党中央、国务院特别是习近平总书记和李克强总理重要指示精神，坚决落实省委省政府和市委市政府关于疫情防控的各项决策部署，在市工商联和市非公经济商(协)会党委的统一部署下，广大会员积极参与疫情防控工作，为打赢疫情防控阻击战履行社会责任，积极向各级组织捐款捐物。截止到2月底，共计捐款捐物278800元。用爱心凝聚力量，用行动践行使命，为各级疫情防控出力。</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687" w:firstLineChars="6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秦皇岛市江西商会牵手农行助力企业复工复产</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687" w:firstLineChars="600"/>
        <w:jc w:val="both"/>
        <w:textAlignment w:val="auto"/>
        <w:rPr>
          <w:rFonts w:hint="eastAsia" w:ascii="宋体" w:hAnsi="宋体" w:eastAsia="宋体" w:cs="宋体"/>
          <w:b/>
          <w:bCs/>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为贯彻落实党中央国务院、省委省政府和市委市政府关于加强疫情防控期间企业复工复产工作的系列指示精神，助力打赢疫情防控阻击战，服务会员、乡友企业复工复产，秦皇岛市江西商会牵手中国农业银行秦皇岛市海港支行，通过网上签约《江西商会、海港支行金融抗疫服务方案》。此方案一经发布得到广大会员、乡友企业的热烈拥护，进一步缓解了融资难、融资贵的难题，帮扶打赢疫情防控阻击战。</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此次针对会员制定的扶持会员金融抗疫一揽子措施，一方面是雪中送炭，解决了会员短期经营资金不足的问题。 其中包括农行纳税 e 贷、农行抵押 e 贷、农行房抵 e 贷和农行信用卡业务。另一方面是锦上添花，助力企业数字化转型降成本。其业务包括员工每日健康打卡线上专属服务和智慧食堂线上订餐、线下分餐等。此次商会与农业银行牵手合作，将用最优惠的贷款利率、最便捷的服务、最真诚的行动与会员企业携手共克难关，共迎春暖花开！</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968" w:firstLineChars="7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秦皇岛市江西商会召开一届二次会长办公会</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968" w:firstLineChars="700"/>
        <w:jc w:val="both"/>
        <w:textAlignment w:val="auto"/>
        <w:rPr>
          <w:rFonts w:hint="eastAsia" w:ascii="宋体" w:hAnsi="宋体" w:eastAsia="宋体" w:cs="宋体"/>
          <w:b/>
          <w:bCs/>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3月30日下午，秦皇岛市江西商会一届二次会长办公会在商会会议室召开。会长曾胜文，名誉会长姜永新，副会长戴春勇、邵林峰、万水根、孙明生、肖志强、姚其武等出席会议。会议由秘书长程青逊主持。</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会议主要研究了商会秘书处的架构问题，审议通过了程青逊辞去秘书长职务，现主要负责党务工作，专职党支部书记；通过了聘请原日报社主编张志平为商会办公室主任一职；通过了原办公室主任宋佳美代为商会副秘书长一职。</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会长曾胜文对商会创新工作提出了新要求。认为商会应该以商养会，商会秘书处应该创新思维，不搞形式主义，更好的服务会员乡友。</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968" w:firstLineChars="7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唐山办事处协助会员企业办理门店解封手续</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3月中旬，唐山路北区旭宏蛋糕店和滦南县中大街金冠蛋糕房被辖区卫生监管部门和市场监督管理部门查封，这两个商户的经营人都是我会会员，他们第一时间找到商会办事处，办事处及时了解情况、咨询政府相关工作人员后，协助两位会员企业弄清企业开工的流程，准备好店内待查硬件设施，写好相关情况说明，办理好相关证件。后经卫生监管部门和市场监督管理局核查合格，及时进行了解封。门店被查封到解封仅用了3天时间，两位会员对办事处的大力帮助和高效的服务表示衷心的感谢。</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968" w:firstLineChars="7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唐山办事处引导会员企业积极应对疫情影响</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新冠病毒肺炎疫情突如其来，且影响深远。连日来，各级政府出台政策帮助企业应对疫情影响，进入3月份，唐山办事处线上联系会员企业，了解他们当前状况。</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对没有回唐的会员，督促他们</w:t>
      </w:r>
      <w:r>
        <w:rPr>
          <w:rFonts w:hint="eastAsia" w:ascii="宋体" w:hAnsi="宋体" w:cs="宋体"/>
          <w:b w:val="0"/>
          <w:color w:val="auto"/>
          <w:sz w:val="28"/>
          <w:szCs w:val="28"/>
          <w:lang w:eastAsia="zh-CN"/>
        </w:rPr>
        <w:t>根据</w:t>
      </w:r>
      <w:r>
        <w:rPr>
          <w:rFonts w:hint="eastAsia" w:ascii="宋体" w:hAnsi="宋体" w:eastAsia="宋体" w:cs="宋体"/>
          <w:b w:val="0"/>
          <w:color w:val="auto"/>
          <w:sz w:val="28"/>
          <w:szCs w:val="28"/>
        </w:rPr>
        <w:t>个人和企业的实际情况，选择回唐时间，返唐前要向企业和居住地所在居（村）委会报告身份信息、家庭住址、工作单位、旅居史、接触史等情况；到达唐山后，主动向企业和居住地所在居（村）委会进行登记备案，听从安排，配合做好隔离管控措施。</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对已经回唐会员，了解企业复工复产情况，企业当前面临的困难有哪些，引导会员企业根据自身具体情况，探索弹性工时、错岗上班、轮流到岗、线上办公等有效方式，在做实做细疫情防控工作的前提下，努力减损。截止3月20日会员企业复工率超过了百分之八十。</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687" w:firstLineChars="6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邢台市人大常委会主任魏吉平到邢台办事处指导工作</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687" w:firstLineChars="600"/>
        <w:jc w:val="both"/>
        <w:textAlignment w:val="auto"/>
        <w:rPr>
          <w:rFonts w:hint="eastAsia" w:ascii="宋体" w:hAnsi="宋体" w:eastAsia="宋体" w:cs="宋体"/>
          <w:b/>
          <w:bCs/>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cs="宋体"/>
          <w:b w:val="0"/>
          <w:color w:val="auto"/>
          <w:sz w:val="28"/>
          <w:szCs w:val="28"/>
          <w:lang w:val="en-US" w:eastAsia="zh-CN"/>
        </w:rPr>
        <w:t>3</w:t>
      </w:r>
      <w:r>
        <w:rPr>
          <w:rFonts w:hint="eastAsia" w:ascii="宋体" w:hAnsi="宋体" w:eastAsia="宋体" w:cs="宋体"/>
          <w:b w:val="0"/>
          <w:color w:val="auto"/>
          <w:sz w:val="28"/>
          <w:szCs w:val="28"/>
        </w:rPr>
        <w:t>月26日上午，邢台市人大常委会主任魏吉平、秘书长陈同计，区人大常委会主任夏彦瑞、区长戴建亮等一行10余人，到邢台办事处执行主任饶晓红企业华鑫食品有限公司，了解疫情防控和复工复产情况，指导企业新冠肺炎疫情防控工作和安全生产。</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魏吉平主任等一行，在听取了饶晓红总经理关于疫情防控和复工复产工作汇报后，还到成品库，慰问一线员工，并希望大家发扬持续作战的精神，做到疫情防控与发展生产两不误，坚决打赢这场疫情防控阻击战。魏吉平主任还特别强调：一是要在全力抓好疫情防控的前提下，开足马力加快生产，为市场提供更多的优质食品；二是要把控好疫情防线，严格按照既定工作流程和各项防控保障措施，扎实做好内部环境卫生、消毒等工作；三是各职能部门要为企业排忧解难，及时解决企业提出的问题，为企业复工复产开绿灯，助力企业发展，更上一层楼，为打赢全民防控疫情阻击战提供坚强有力的保障。</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2811" w:firstLineChars="10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邢台办事处疫情后首次召开碰头会</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2249" w:firstLineChars="800"/>
        <w:jc w:val="both"/>
        <w:textAlignment w:val="auto"/>
        <w:rPr>
          <w:rFonts w:hint="eastAsia" w:ascii="宋体" w:hAnsi="宋体" w:eastAsia="宋体" w:cs="宋体"/>
          <w:b/>
          <w:bCs/>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3月21日上午，邢台办事处疫情后在华鑫食品公司首次召开碰头会，在邢台的主任、执行主任、监事会主席、秘书长及咨询等7人参加了会议。会议由秘书长梁向荣主持。</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会上，高国庆主任指出：一是针对会员企业复工复产中所存在的问题，分门别类，大家想方设法帮助解决；二是对目前在赣还未返邢的副主任、会员等，及时将邢台市、县有关外省返邢的相关规定进行通报，协助安排返邢事宜；三是重新调整今年工作安排，根据疫情情况，分组安排走访会员企业；四是商定4月上旬召开一次主任办公会。此外，监事会主席李友明就2020年会费的收缴和换届年会的开支情况进行了报告；执行主任饶晓红就企业复工复产要注意的事项，进行了详细说明；执行主任李小素就财务管理提出了建议；咨询组领导左慧华讲了话。</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2530" w:firstLineChars="900"/>
        <w:jc w:val="both"/>
        <w:textAlignment w:val="auto"/>
        <w:rPr>
          <w:rFonts w:hint="eastAsia" w:ascii="宋体" w:hAnsi="宋体" w:eastAsia="宋体" w:cs="宋体"/>
          <w:b w:val="0"/>
          <w:color w:val="auto"/>
          <w:sz w:val="28"/>
          <w:szCs w:val="28"/>
        </w:rPr>
      </w:pPr>
      <w:r>
        <w:rPr>
          <w:rFonts w:hint="eastAsia" w:ascii="宋体" w:hAnsi="宋体" w:eastAsia="宋体" w:cs="宋体"/>
          <w:b/>
          <w:bCs/>
          <w:color w:val="auto"/>
          <w:sz w:val="28"/>
          <w:szCs w:val="28"/>
        </w:rPr>
        <w:t>邯郸市江西商会党员为疫情防控捐款</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 xml:space="preserve"> 3月23日，邯郸市江西商会党支部积极响应中组部、邯郸市委非工经济党委的号召，发起党员捐款倡议。会长李福龙、党支部书记陈华生，常务副会长刘火芽、徐居生、郭上平，副会长高自湘等，为支持新冠肺炎疫情防控工作带头捐款。 </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疫情发生以来，商会党支部积极发挥党员先锋模范作用，主动履行社会责任，党员抢在前头做表率。会长李福龙和常务副会长郭上平疫情发生后，及时捐赠了大批防疫物资，此次又带头捐款。每个党员积极响应号召，纷纷慷慨解囊，通过商会党支部为邯郸市抗击疫情献爱心捐款，共计13106元（其中李福龙1200元、陈华生1200元、高自湘1200元、王保善200元、刘火芽1200元、郭上平6666元、徐居生1200元、许明240元），用实际行动让党徽闪亮。</w:t>
      </w:r>
    </w:p>
    <w:p>
      <w:pPr>
        <w:keepNext w:val="0"/>
        <w:keepLines w:val="0"/>
        <w:pageBreakBefore w:val="0"/>
        <w:widowControl/>
        <w:kinsoku/>
        <w:overflowPunct/>
        <w:topLinePunct w:val="0"/>
        <w:autoSpaceDE/>
        <w:autoSpaceDN/>
        <w:bidi w:val="0"/>
        <w:adjustRightInd/>
        <w:snapToGrid/>
        <w:spacing w:line="360" w:lineRule="exact"/>
        <w:ind w:left="0" w:firstLine="0"/>
        <w:jc w:val="left"/>
        <w:textAlignment w:val="auto"/>
        <w:rPr>
          <w:b/>
          <w:color w:val="auto"/>
          <w:sz w:val="24"/>
          <w:szCs w:val="24"/>
        </w:rPr>
      </w:pPr>
    </w:p>
    <w:p>
      <w:pPr>
        <w:keepNext w:val="0"/>
        <w:keepLines w:val="0"/>
        <w:pageBreakBefore w:val="0"/>
        <w:widowControl/>
        <w:kinsoku/>
        <w:overflowPunct/>
        <w:topLinePunct w:val="0"/>
        <w:autoSpaceDE/>
        <w:autoSpaceDN/>
        <w:bidi w:val="0"/>
        <w:adjustRightInd/>
        <w:snapToGrid/>
        <w:spacing w:line="360" w:lineRule="exact"/>
        <w:ind w:left="0" w:firstLine="0"/>
        <w:jc w:val="left"/>
        <w:textAlignment w:val="auto"/>
        <w:rPr>
          <w:rFonts w:eastAsia="Calibri"/>
          <w:color w:val="auto"/>
          <w:sz w:val="28"/>
          <w:szCs w:val="28"/>
        </w:rPr>
      </w:pPr>
      <w:r>
        <w:rPr>
          <w:b/>
          <w:color w:val="auto"/>
          <w:sz w:val="24"/>
          <w:szCs w:val="24"/>
        </w:rPr>
        <w:t>________________________________________________________</w:t>
      </w:r>
    </w:p>
    <w:p>
      <w:pPr>
        <w:shd w:val="clear" w:color="000000" w:fill="FFFFFF"/>
        <w:spacing w:line="280" w:lineRule="exact"/>
        <w:ind w:left="0" w:firstLine="0"/>
        <w:jc w:val="left"/>
        <w:rPr>
          <w:color w:val="auto"/>
          <w:sz w:val="24"/>
          <w:szCs w:val="24"/>
        </w:rPr>
      </w:pPr>
    </w:p>
    <w:p>
      <w:pPr>
        <w:shd w:val="clear" w:color="000000" w:fill="FFFFFF"/>
        <w:spacing w:line="260" w:lineRule="exact"/>
        <w:ind w:left="0" w:firstLine="0"/>
        <w:jc w:val="left"/>
        <w:rPr>
          <w:rFonts w:hint="eastAsia" w:eastAsia="宋体"/>
          <w:color w:val="auto"/>
          <w:sz w:val="24"/>
          <w:szCs w:val="24"/>
          <w:lang w:eastAsia="zh-CN"/>
        </w:rPr>
      </w:pPr>
      <w:r>
        <w:rPr>
          <w:color w:val="auto"/>
          <w:sz w:val="24"/>
          <w:szCs w:val="24"/>
        </w:rPr>
        <w:t xml:space="preserve"> 主  编：</w:t>
      </w:r>
      <w:r>
        <w:rPr>
          <w:rFonts w:hint="eastAsia"/>
          <w:color w:val="auto"/>
          <w:sz w:val="24"/>
          <w:szCs w:val="24"/>
          <w:lang w:eastAsia="zh-CN"/>
        </w:rPr>
        <w:t>孙</w:t>
      </w:r>
      <w:r>
        <w:rPr>
          <w:rFonts w:hint="eastAsia"/>
          <w:color w:val="auto"/>
          <w:sz w:val="24"/>
          <w:szCs w:val="24"/>
          <w:lang w:val="en-US" w:eastAsia="zh-CN"/>
        </w:rPr>
        <w:t xml:space="preserve">  </w:t>
      </w:r>
      <w:r>
        <w:rPr>
          <w:rFonts w:hint="eastAsia"/>
          <w:color w:val="auto"/>
          <w:sz w:val="24"/>
          <w:szCs w:val="24"/>
          <w:lang w:eastAsia="zh-CN"/>
        </w:rPr>
        <w:t>鹏</w:t>
      </w:r>
    </w:p>
    <w:p>
      <w:pPr>
        <w:spacing w:line="260" w:lineRule="exact"/>
        <w:ind w:left="0" w:firstLine="0"/>
        <w:jc w:val="left"/>
        <w:rPr>
          <w:color w:val="auto"/>
          <w:sz w:val="24"/>
          <w:szCs w:val="24"/>
        </w:rPr>
      </w:pPr>
      <w:r>
        <w:rPr>
          <w:color w:val="auto"/>
          <w:sz w:val="24"/>
          <w:szCs w:val="24"/>
        </w:rPr>
        <w:t xml:space="preserve"> 编  辑：曹达勇、衷艳 </w:t>
      </w:r>
    </w:p>
    <w:p>
      <w:pPr>
        <w:spacing w:line="260" w:lineRule="exact"/>
        <w:ind w:left="0" w:firstLine="0"/>
        <w:jc w:val="left"/>
        <w:rPr>
          <w:color w:val="auto"/>
          <w:sz w:val="24"/>
          <w:szCs w:val="24"/>
        </w:rPr>
      </w:pPr>
      <w:r>
        <w:rPr>
          <w:color w:val="auto"/>
          <w:sz w:val="24"/>
          <w:szCs w:val="24"/>
        </w:rPr>
        <w:t xml:space="preserve"> 商会联系方式：</w:t>
      </w:r>
    </w:p>
    <w:p>
      <w:pPr>
        <w:spacing w:line="260" w:lineRule="exact"/>
        <w:ind w:left="0" w:firstLine="0"/>
        <w:jc w:val="left"/>
        <w:rPr>
          <w:color w:val="auto"/>
          <w:sz w:val="24"/>
          <w:szCs w:val="24"/>
        </w:rPr>
      </w:pPr>
      <w:r>
        <w:rPr>
          <w:color w:val="auto"/>
          <w:sz w:val="24"/>
          <w:szCs w:val="24"/>
        </w:rPr>
        <w:t xml:space="preserve"> 地  址：石家庄市九中街16号江西大厦5060、5062室</w:t>
      </w:r>
    </w:p>
    <w:p>
      <w:pPr>
        <w:spacing w:line="260" w:lineRule="exact"/>
        <w:ind w:left="0" w:firstLine="0"/>
        <w:jc w:val="left"/>
        <w:rPr>
          <w:color w:val="auto"/>
          <w:sz w:val="24"/>
          <w:szCs w:val="24"/>
        </w:rPr>
      </w:pPr>
      <w:r>
        <w:rPr>
          <w:color w:val="auto"/>
          <w:sz w:val="24"/>
          <w:szCs w:val="24"/>
        </w:rPr>
        <w:t xml:space="preserve"> 电  话：0311-67302171</w:t>
      </w:r>
    </w:p>
    <w:p>
      <w:pPr>
        <w:spacing w:line="260" w:lineRule="exact"/>
        <w:ind w:left="0" w:firstLine="0"/>
        <w:jc w:val="left"/>
        <w:rPr>
          <w:color w:val="auto"/>
          <w:sz w:val="24"/>
          <w:szCs w:val="24"/>
        </w:rPr>
      </w:pPr>
      <w:r>
        <w:rPr>
          <w:color w:val="auto"/>
          <w:sz w:val="24"/>
          <w:szCs w:val="24"/>
        </w:rPr>
        <w:t xml:space="preserve"> 邮  箱：hbsjxsh@126.com</w:t>
      </w:r>
    </w:p>
    <w:p>
      <w:pPr>
        <w:spacing w:line="260" w:lineRule="exact"/>
        <w:ind w:left="0" w:firstLine="0"/>
        <w:jc w:val="left"/>
        <w:rPr>
          <w:color w:val="auto"/>
          <w:sz w:val="24"/>
          <w:szCs w:val="24"/>
        </w:rPr>
      </w:pPr>
      <w:r>
        <w:rPr>
          <w:color w:val="auto"/>
          <w:sz w:val="24"/>
          <w:szCs w:val="24"/>
        </w:rPr>
        <w:t xml:space="preserve"> 网  址：www.hbjxsh.com</w:t>
      </w:r>
    </w:p>
    <w:p>
      <w:pPr>
        <w:keepNext w:val="0"/>
        <w:keepLines w:val="0"/>
        <w:pageBreakBefore w:val="0"/>
        <w:widowControl/>
        <w:kinsoku/>
        <w:wordWrap/>
        <w:overflowPunct/>
        <w:topLinePunct w:val="0"/>
        <w:autoSpaceDE/>
        <w:autoSpaceDN/>
        <w:bidi w:val="0"/>
        <w:adjustRightInd/>
        <w:snapToGrid/>
        <w:spacing w:line="280" w:lineRule="exact"/>
        <w:ind w:left="0" w:firstLine="0"/>
        <w:jc w:val="left"/>
        <w:textAlignment w:val="auto"/>
        <w:rPr>
          <w:color w:val="auto"/>
          <w:sz w:val="24"/>
          <w:szCs w:val="24"/>
        </w:rPr>
      </w:pPr>
      <w:r>
        <w:rPr>
          <w:color w:val="auto"/>
          <w:sz w:val="24"/>
          <w:szCs w:val="24"/>
        </w:rPr>
        <w:t xml:space="preserve"> 商会会员QQ群：157207828</w:t>
      </w:r>
    </w:p>
    <w:p>
      <w:pPr>
        <w:spacing w:line="260" w:lineRule="exact"/>
        <w:ind w:left="0" w:firstLine="0"/>
        <w:jc w:val="left"/>
        <w:rPr>
          <w:color w:val="auto"/>
          <w:sz w:val="24"/>
          <w:szCs w:val="24"/>
        </w:rPr>
      </w:pPr>
      <w:r>
        <w:rPr>
          <w:color w:val="auto"/>
          <w:sz w:val="24"/>
          <w:szCs w:val="24"/>
        </w:rPr>
        <w:t xml:space="preserve"> 在冀同乡QQ群：35967442</w:t>
      </w:r>
    </w:p>
    <w:p>
      <w:pPr>
        <w:shd w:val="clear" w:color="000000" w:fill="FFFFFF"/>
        <w:spacing w:line="280" w:lineRule="exact"/>
        <w:ind w:left="0" w:firstLine="0"/>
        <w:jc w:val="both"/>
        <w:rPr>
          <w:b/>
          <w:color w:val="auto"/>
          <w:sz w:val="24"/>
          <w:szCs w:val="24"/>
        </w:rPr>
      </w:pPr>
      <w:r>
        <w:rPr>
          <w:color w:val="auto"/>
          <w:sz w:val="24"/>
          <w:szCs w:val="24"/>
        </w:rPr>
        <w:t xml:space="preserve"> </w:t>
      </w:r>
      <w:r>
        <w:rPr>
          <w:b/>
          <w:color w:val="auto"/>
          <w:sz w:val="24"/>
          <w:szCs w:val="24"/>
        </w:rPr>
        <w:t>__________________________________________________________</w:t>
      </w:r>
    </w:p>
    <w:p/>
    <w:sectPr>
      <w:headerReference r:id="rId3" w:type="default"/>
      <w:pgSz w:w="11906" w:h="16838"/>
      <w:pgMar w:top="1361" w:right="1191" w:bottom="1361" w:left="1191" w:header="0" w:footer="0" w:gutter="0"/>
      <w:pgNumType w:fmt="decimal"/>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52"/>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0" w:firstLine="0"/>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A2AE5"/>
    <w:multiLevelType w:val="singleLevel"/>
    <w:tmpl w:val="47BA2AE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rsids>
    <w:rsidRoot w:val="00000000"/>
    <w:rsid w:val="0191799B"/>
    <w:rsid w:val="01A83879"/>
    <w:rsid w:val="024935E3"/>
    <w:rsid w:val="02B81FC5"/>
    <w:rsid w:val="02C65AA5"/>
    <w:rsid w:val="02E17596"/>
    <w:rsid w:val="050E6657"/>
    <w:rsid w:val="06725E45"/>
    <w:rsid w:val="06E2051F"/>
    <w:rsid w:val="078C7898"/>
    <w:rsid w:val="07B14144"/>
    <w:rsid w:val="090876D6"/>
    <w:rsid w:val="09360E62"/>
    <w:rsid w:val="09F110AD"/>
    <w:rsid w:val="0B5A1BDC"/>
    <w:rsid w:val="0B7A4062"/>
    <w:rsid w:val="0B7E5C58"/>
    <w:rsid w:val="0C1334B5"/>
    <w:rsid w:val="0CCB27C1"/>
    <w:rsid w:val="0D090931"/>
    <w:rsid w:val="0D5819B1"/>
    <w:rsid w:val="0D770223"/>
    <w:rsid w:val="0F0336C3"/>
    <w:rsid w:val="0F853D56"/>
    <w:rsid w:val="0F8D53C2"/>
    <w:rsid w:val="10B02B0D"/>
    <w:rsid w:val="12CC01E8"/>
    <w:rsid w:val="14177BCB"/>
    <w:rsid w:val="14740959"/>
    <w:rsid w:val="14A566CC"/>
    <w:rsid w:val="14EE7436"/>
    <w:rsid w:val="151A2056"/>
    <w:rsid w:val="155E226B"/>
    <w:rsid w:val="175C08AF"/>
    <w:rsid w:val="186B097E"/>
    <w:rsid w:val="18A409B4"/>
    <w:rsid w:val="18D80E7D"/>
    <w:rsid w:val="18EA67B8"/>
    <w:rsid w:val="194C0110"/>
    <w:rsid w:val="1B5A31CF"/>
    <w:rsid w:val="1BC40B73"/>
    <w:rsid w:val="1C164AE7"/>
    <w:rsid w:val="1D201971"/>
    <w:rsid w:val="1D513040"/>
    <w:rsid w:val="1D625ED3"/>
    <w:rsid w:val="1E0A7F07"/>
    <w:rsid w:val="1E9E211C"/>
    <w:rsid w:val="1F1E0D70"/>
    <w:rsid w:val="1F690DA5"/>
    <w:rsid w:val="1FEF1189"/>
    <w:rsid w:val="20154779"/>
    <w:rsid w:val="213E3A1E"/>
    <w:rsid w:val="224D66FF"/>
    <w:rsid w:val="225354F3"/>
    <w:rsid w:val="22DC53AA"/>
    <w:rsid w:val="23314D91"/>
    <w:rsid w:val="2400360E"/>
    <w:rsid w:val="24AA17DC"/>
    <w:rsid w:val="24D6460F"/>
    <w:rsid w:val="25613057"/>
    <w:rsid w:val="26F84B6D"/>
    <w:rsid w:val="27031650"/>
    <w:rsid w:val="27830659"/>
    <w:rsid w:val="28805900"/>
    <w:rsid w:val="28E72616"/>
    <w:rsid w:val="2A50423B"/>
    <w:rsid w:val="2A535197"/>
    <w:rsid w:val="2B371F9C"/>
    <w:rsid w:val="2CB64786"/>
    <w:rsid w:val="2CF50D3B"/>
    <w:rsid w:val="2CFC3F64"/>
    <w:rsid w:val="2DFB674B"/>
    <w:rsid w:val="30F02F6B"/>
    <w:rsid w:val="310F225C"/>
    <w:rsid w:val="325950F4"/>
    <w:rsid w:val="33DA2E94"/>
    <w:rsid w:val="347B71FF"/>
    <w:rsid w:val="35490DE7"/>
    <w:rsid w:val="37080FDF"/>
    <w:rsid w:val="378B18DF"/>
    <w:rsid w:val="379363E1"/>
    <w:rsid w:val="37D706FE"/>
    <w:rsid w:val="387F65C4"/>
    <w:rsid w:val="397A5BDF"/>
    <w:rsid w:val="3AD74569"/>
    <w:rsid w:val="3CEA055F"/>
    <w:rsid w:val="4033213C"/>
    <w:rsid w:val="424A314A"/>
    <w:rsid w:val="43340235"/>
    <w:rsid w:val="436F2A6A"/>
    <w:rsid w:val="43C77A56"/>
    <w:rsid w:val="443615A8"/>
    <w:rsid w:val="45250982"/>
    <w:rsid w:val="461332CB"/>
    <w:rsid w:val="465751AA"/>
    <w:rsid w:val="48F70DE8"/>
    <w:rsid w:val="49F35DBC"/>
    <w:rsid w:val="4C106499"/>
    <w:rsid w:val="4C3A600E"/>
    <w:rsid w:val="4CBD785D"/>
    <w:rsid w:val="4E354DDD"/>
    <w:rsid w:val="4EC8676E"/>
    <w:rsid w:val="4EE84DBF"/>
    <w:rsid w:val="4F77357B"/>
    <w:rsid w:val="50906F67"/>
    <w:rsid w:val="517B7738"/>
    <w:rsid w:val="519F1C8A"/>
    <w:rsid w:val="524D78D0"/>
    <w:rsid w:val="53531FEE"/>
    <w:rsid w:val="53F05540"/>
    <w:rsid w:val="54CA4BBD"/>
    <w:rsid w:val="580558CE"/>
    <w:rsid w:val="59003F09"/>
    <w:rsid w:val="5A530B36"/>
    <w:rsid w:val="5AC76A36"/>
    <w:rsid w:val="5DD365D2"/>
    <w:rsid w:val="5E3A4525"/>
    <w:rsid w:val="5ECE4B89"/>
    <w:rsid w:val="5EF511DD"/>
    <w:rsid w:val="60010A67"/>
    <w:rsid w:val="60146316"/>
    <w:rsid w:val="60B016E0"/>
    <w:rsid w:val="60D827C0"/>
    <w:rsid w:val="61497F48"/>
    <w:rsid w:val="61EA182A"/>
    <w:rsid w:val="627E2ECD"/>
    <w:rsid w:val="647C72AD"/>
    <w:rsid w:val="65CF7287"/>
    <w:rsid w:val="66430F53"/>
    <w:rsid w:val="675B7552"/>
    <w:rsid w:val="698A446A"/>
    <w:rsid w:val="6B0B498C"/>
    <w:rsid w:val="6B4D6AA4"/>
    <w:rsid w:val="6D3016ED"/>
    <w:rsid w:val="6FB1638B"/>
    <w:rsid w:val="6FD75688"/>
    <w:rsid w:val="70CF17AB"/>
    <w:rsid w:val="716D04A2"/>
    <w:rsid w:val="71C32C84"/>
    <w:rsid w:val="724246FC"/>
    <w:rsid w:val="739E3B40"/>
    <w:rsid w:val="73EE42D1"/>
    <w:rsid w:val="74FE6F46"/>
    <w:rsid w:val="760D7657"/>
    <w:rsid w:val="76CF2F58"/>
    <w:rsid w:val="771B353B"/>
    <w:rsid w:val="777D046A"/>
    <w:rsid w:val="782115D5"/>
    <w:rsid w:val="79D7313B"/>
    <w:rsid w:val="79F13E9E"/>
    <w:rsid w:val="7A816FF6"/>
    <w:rsid w:val="7B472EC9"/>
    <w:rsid w:val="7C070238"/>
    <w:rsid w:val="7C1656B0"/>
    <w:rsid w:val="7D7B07FE"/>
    <w:rsid w:val="7E110682"/>
    <w:rsid w:val="7E937961"/>
    <w:rsid w:val="7EB45FDC"/>
    <w:rsid w:val="7F4027A2"/>
    <w:rsid w:val="7F47589D"/>
    <w:rsid w:val="7F603335"/>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154"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155" w:semiHidden="0" w:name="Hyperlink"/>
    <w:lsdException w:unhideWhenUsed="0" w:uiPriority="0" w:semiHidden="0" w:name="FollowedHyperlink"/>
    <w:lsdException w:qFormat="1" w:unhideWhenUsed="0" w:uiPriority="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autoSpaceDE/>
      <w:autoSpaceDN/>
      <w:spacing w:before="0" w:after="0" w:line="240" w:lineRule="auto"/>
      <w:ind w:left="10752" w:firstLine="19968"/>
      <w:jc w:val="both"/>
    </w:pPr>
    <w:rPr>
      <w:rFonts w:ascii="Times New Roman" w:hAnsi="Times New Roman" w:eastAsia="宋体" w:cs="Times New Roman"/>
    </w:rPr>
  </w:style>
  <w:style w:type="paragraph" w:styleId="2">
    <w:name w:val="heading 1"/>
    <w:basedOn w:val="1"/>
    <w:next w:val="1"/>
    <w:qFormat/>
    <w:uiPriority w:val="7"/>
    <w:pPr>
      <w:spacing w:before="100" w:beforeAutospacing="1" w:after="100" w:afterAutospacing="1"/>
      <w:jc w:val="left"/>
    </w:pPr>
    <w:rPr>
      <w:rFonts w:hint="eastAsia" w:ascii="宋体" w:hAnsi="宋体" w:eastAsia="宋体" w:cs="宋体"/>
      <w:b/>
      <w:sz w:val="48"/>
      <w:szCs w:val="48"/>
      <w:lang w:val="en-US" w:eastAsia="zh-CN" w:bidi="zh-CN"/>
    </w:rPr>
  </w:style>
  <w:style w:type="paragraph" w:styleId="3">
    <w:name w:val="heading 2"/>
    <w:basedOn w:val="1"/>
    <w:next w:val="1"/>
    <w:unhideWhenUsed/>
    <w:qFormat/>
    <w:uiPriority w:val="8"/>
    <w:pPr>
      <w:spacing w:before="100" w:beforeAutospacing="1" w:after="100" w:afterAutospacing="1"/>
      <w:jc w:val="left"/>
    </w:pPr>
    <w:rPr>
      <w:rFonts w:hint="eastAsia" w:ascii="宋体" w:hAnsi="宋体" w:eastAsia="宋体" w:cs="宋体"/>
      <w:b/>
      <w:sz w:val="36"/>
      <w:szCs w:val="36"/>
      <w:lang w:val="en-US" w:eastAsia="zh-CN" w:bidi="zh-CN"/>
    </w:rPr>
  </w:style>
  <w:style w:type="character" w:default="1" w:styleId="9">
    <w:name w:val="Default Paragraph Font"/>
    <w:semiHidden/>
    <w:qFormat/>
    <w:uiPriority w:val="2"/>
  </w:style>
  <w:style w:type="table" w:default="1" w:styleId="8">
    <w:name w:val="Normal Table"/>
    <w:semiHidden/>
    <w:qFormat/>
    <w:uiPriority w:val="3"/>
    <w:tblPr>
      <w:tblCellMar>
        <w:top w:w="0" w:type="dxa"/>
        <w:left w:w="108" w:type="dxa"/>
        <w:bottom w:w="0" w:type="dxa"/>
        <w:right w:w="108" w:type="dxa"/>
      </w:tblCellMar>
    </w:tblPr>
  </w:style>
  <w:style w:type="paragraph" w:styleId="4">
    <w:name w:val="footer"/>
    <w:basedOn w:val="1"/>
    <w:qFormat/>
    <w:uiPriority w:val="151"/>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6">
    <w:name w:val="Normal (Web)"/>
    <w:basedOn w:val="1"/>
    <w:qFormat/>
    <w:uiPriority w:val="153"/>
    <w:pPr>
      <w:spacing w:before="100" w:beforeAutospacing="1" w:after="100" w:afterAutospacing="1"/>
      <w:ind w:left="0" w:right="0" w:firstLine="0"/>
      <w:jc w:val="left"/>
    </w:pPr>
    <w:rPr>
      <w:sz w:val="24"/>
      <w:szCs w:val="24"/>
      <w:lang w:val="en-US" w:eastAsia="zh-CN" w:bidi="zh-CN"/>
    </w:rPr>
  </w:style>
  <w:style w:type="paragraph" w:styleId="7">
    <w:name w:val="Title"/>
    <w:qFormat/>
    <w:uiPriority w:val="6"/>
    <w:pPr>
      <w:wordWrap w:val="0"/>
      <w:autoSpaceDE/>
      <w:autoSpaceDN/>
      <w:jc w:val="center"/>
    </w:pPr>
    <w:rPr>
      <w:rFonts w:ascii="Calibri" w:hAnsi="Calibri" w:eastAsia="微软雅黑" w:cstheme="minorBidi"/>
      <w:b/>
      <w:sz w:val="32"/>
      <w:szCs w:val="32"/>
    </w:rPr>
  </w:style>
  <w:style w:type="character" w:styleId="10">
    <w:name w:val="page number"/>
    <w:basedOn w:val="9"/>
    <w:qFormat/>
    <w:uiPriority w:val="154"/>
    <w:rPr>
      <w:rFonts w:ascii="Times New Roman" w:hAnsi="Times New Roman" w:eastAsia="宋体" w:cs="Times New Roman"/>
    </w:rPr>
  </w:style>
  <w:style w:type="character" w:styleId="11">
    <w:name w:val="Emphasis"/>
    <w:basedOn w:val="9"/>
    <w:qFormat/>
    <w:uiPriority w:val="18"/>
    <w:rPr>
      <w:i/>
    </w:rPr>
  </w:style>
  <w:style w:type="character" w:styleId="12">
    <w:name w:val="Hyperlink"/>
    <w:basedOn w:val="9"/>
    <w:qFormat/>
    <w:uiPriority w:val="155"/>
    <w:rPr>
      <w:color w:val="0000FF"/>
      <w:u w:val="single"/>
    </w:rPr>
  </w:style>
  <w:style w:type="paragraph" w:customStyle="1" w:styleId="13">
    <w:name w:val="Heading1"/>
    <w:basedOn w:val="1"/>
    <w:next w:val="1"/>
    <w:qFormat/>
    <w:uiPriority w:val="156"/>
    <w:pPr>
      <w:spacing w:before="100" w:beforeAutospacing="1" w:after="100" w:afterAutospacing="1" w:line="240" w:lineRule="auto"/>
      <w:jc w:val="left"/>
    </w:pPr>
    <w:rPr>
      <w:rFonts w:ascii="宋体" w:hAnsi="宋体" w:eastAsia="宋体"/>
      <w:b/>
      <w:sz w:val="48"/>
      <w:szCs w:val="48"/>
      <w:lang w:val="en-US" w:eastAsia="zh-CN"/>
    </w:rPr>
  </w:style>
  <w:style w:type="character" w:customStyle="1" w:styleId="14">
    <w:name w:val="NormalCharacter"/>
    <w:qFormat/>
    <w:uiPriority w:val="157"/>
    <w:rPr>
      <w:rFonts w:ascii="Times New Roman" w:hAnsi="Times New Roman" w:eastAsia="宋体" w:cs="Times New Roman"/>
      <w:sz w:val="21"/>
      <w:szCs w:val="21"/>
      <w:lang w:val="en-US" w:eastAsia="zh-CN" w:bidi="ar-SA"/>
    </w:rPr>
  </w:style>
  <w:style w:type="paragraph" w:customStyle="1" w:styleId="15">
    <w:name w:val="List Paragraph1"/>
    <w:basedOn w:val="1"/>
    <w:qFormat/>
    <w:uiPriority w:val="158"/>
    <w:pPr>
      <w:ind w:firstLine="200"/>
    </w:pPr>
  </w:style>
  <w:style w:type="paragraph" w:customStyle="1" w:styleId="16">
    <w:name w:val="UserStyle_2"/>
    <w:basedOn w:val="1"/>
    <w:next w:val="1"/>
    <w:qFormat/>
    <w:uiPriority w:val="159"/>
    <w:pPr>
      <w:spacing w:before="100" w:beforeAutospacing="1" w:after="100" w:afterAutospacing="1" w:line="240" w:lineRule="auto"/>
      <w:jc w:val="left"/>
    </w:pPr>
    <w:rPr>
      <w:rFonts w:ascii="宋体" w:hAnsi="宋体" w:eastAsia="宋体"/>
      <w:b/>
      <w:sz w:val="48"/>
      <w:szCs w:val="48"/>
      <w:lang w:val="en-US" w:eastAsia="zh-CN" w:bidi="ar-SA"/>
    </w:rPr>
  </w:style>
  <w:style w:type="character" w:customStyle="1" w:styleId="17">
    <w:name w:val="UserStyle_0"/>
    <w:qFormat/>
    <w:uiPriority w:val="160"/>
    <w:rPr>
      <w:rFonts w:ascii="Times New Roman" w:hAnsi="Times New Roman" w:eastAsia="宋体" w:cs="Times New Roman"/>
      <w:sz w:val="21"/>
      <w:szCs w:val="21"/>
      <w:lang w:val="en-US" w:eastAsia="zh-CN" w:bidi="ar-SA"/>
    </w:rPr>
  </w:style>
  <w:style w:type="paragraph" w:customStyle="1" w:styleId="18">
    <w:name w:val="_Style 2"/>
    <w:basedOn w:val="1"/>
    <w:next w:val="1"/>
    <w:qFormat/>
    <w:uiPriority w:val="161"/>
    <w:pPr>
      <w:pBdr>
        <w:bottom w:val="single" w:color="000000" w:sz="6" w:space="1"/>
      </w:pBdr>
      <w:jc w:val="center"/>
    </w:pPr>
    <w:rPr>
      <w:rFonts w:ascii="Arial" w:eastAsia="宋体"/>
      <w:vanish/>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0</Words>
  <Characters>0</Characters>
  <Lines>0</Lines>
  <Paragraphs>0</Paragraphs>
  <TotalTime>12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2019-10-31T06:30:00Z</dcterms:created>
  <dc:creator>Administrator</dc:creator>
  <cp:lastModifiedBy>孙鹏</cp:lastModifiedBy>
  <cp:lastPrinted>2020-03-31T06:33:00Z</cp:lastPrinted>
  <dcterms:modified xsi:type="dcterms:W3CDTF">2020-08-24T06:38:49Z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